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0E6751" w:rsidRDefault="00B07877" w:rsidP="00B07877">
      <w:pPr>
        <w:rPr>
          <w:rFonts w:ascii="Arial" w:hAnsi="Arial" w:cs="Arial"/>
          <w:sz w:val="22"/>
          <w:szCs w:val="22"/>
        </w:rPr>
      </w:pPr>
      <w:r w:rsidRPr="000E6751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0E6751" w:rsidRDefault="00B07877" w:rsidP="00B07877">
      <w:pPr>
        <w:rPr>
          <w:rFonts w:ascii="Arial" w:hAnsi="Arial" w:cs="Arial"/>
          <w:sz w:val="22"/>
          <w:szCs w:val="22"/>
        </w:rPr>
      </w:pPr>
      <w:r w:rsidRPr="000E6751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0E6751" w:rsidRDefault="00B07877" w:rsidP="00B07877">
      <w:pPr>
        <w:rPr>
          <w:rFonts w:ascii="Arial" w:hAnsi="Arial" w:cs="Arial"/>
          <w:sz w:val="22"/>
          <w:szCs w:val="22"/>
        </w:rPr>
      </w:pPr>
      <w:r w:rsidRPr="000E6751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0E6751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0E6751" w:rsidRDefault="00081813">
      <w:pPr>
        <w:jc w:val="center"/>
        <w:rPr>
          <w:rFonts w:ascii="Arial" w:hAnsi="Arial" w:cs="Arial"/>
          <w:sz w:val="22"/>
          <w:szCs w:val="22"/>
        </w:rPr>
      </w:pPr>
      <w:r w:rsidRPr="000E6751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2486660" cy="3352800"/>
            <wp:effectExtent l="19050" t="0" r="889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813" w:rsidRPr="000E6751" w:rsidRDefault="00081813">
      <w:pPr>
        <w:jc w:val="center"/>
        <w:rPr>
          <w:rFonts w:ascii="Arial" w:hAnsi="Arial" w:cs="Arial"/>
          <w:sz w:val="22"/>
          <w:szCs w:val="22"/>
        </w:rPr>
      </w:pPr>
    </w:p>
    <w:p w:rsidR="003C4239" w:rsidRPr="000E6751" w:rsidRDefault="003C4239" w:rsidP="003C4239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para responder as questões 01 e 02.</w:t>
      </w:r>
    </w:p>
    <w:p w:rsidR="003C4239" w:rsidRPr="000E6751" w:rsidRDefault="003C4239" w:rsidP="003C4239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 w:val="0"/>
          <w:sz w:val="22"/>
          <w:szCs w:val="22"/>
        </w:rPr>
      </w:pPr>
    </w:p>
    <w:p w:rsidR="003C4239" w:rsidRPr="000E6751" w:rsidRDefault="003C4239" w:rsidP="003C4239">
      <w:pPr>
        <w:shd w:val="clear" w:color="auto" w:fill="FFFFFF"/>
        <w:jc w:val="center"/>
        <w:rPr>
          <w:rFonts w:ascii="Arial" w:hAnsi="Arial" w:cs="Arial"/>
        </w:rPr>
      </w:pPr>
      <w:r w:rsidRPr="000E6751">
        <w:rPr>
          <w:rFonts w:ascii="Arial" w:hAnsi="Arial" w:cs="Arial"/>
          <w:noProof/>
          <w:lang w:eastAsia="pt-BR"/>
        </w:rPr>
        <w:drawing>
          <wp:inline distT="0" distB="0" distL="0" distR="0">
            <wp:extent cx="2807277" cy="2112476"/>
            <wp:effectExtent l="19050" t="0" r="0" b="0"/>
            <wp:docPr id="1" name="Imagem 1" descr="https://1.bp.blogspot.com/-sItuAJSHLJs/X11QhiB2pcI/AAAAAAAABZ8/qCBll7dWWNYC9b7Kodz-oMwrwspm-DHdQCLcBGAsYHQ/s320/1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sItuAJSHLJs/X11QhiB2pcI/AAAAAAAABZ8/qCBll7dWWNYC9b7Kodz-oMwrwspm-DHdQCLcBGAsYHQ/s320/1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124" cy="2113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8DD" w:rsidRPr="000E6751" w:rsidRDefault="006E58DD" w:rsidP="003C4239">
      <w:pPr>
        <w:shd w:val="clear" w:color="auto" w:fill="FFFFFF"/>
        <w:jc w:val="center"/>
        <w:rPr>
          <w:rFonts w:ascii="Arial" w:hAnsi="Arial" w:cs="Arial"/>
        </w:rPr>
      </w:pPr>
    </w:p>
    <w:p w:rsidR="00081813" w:rsidRPr="000E6751" w:rsidRDefault="00081813" w:rsidP="003C4239">
      <w:pPr>
        <w:shd w:val="clear" w:color="auto" w:fill="FFFFFF"/>
        <w:jc w:val="center"/>
        <w:rPr>
          <w:rFonts w:ascii="Arial" w:hAnsi="Arial" w:cs="Arial"/>
        </w:rPr>
      </w:pPr>
    </w:p>
    <w:p w:rsidR="006E58DD" w:rsidRPr="000E6751" w:rsidRDefault="006E58DD" w:rsidP="006E58DD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01 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</w:t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</w:r>
      <w:r w:rsidRPr="000E6751">
        <w:rPr>
          <w:rFonts w:ascii="Arial Black" w:hAnsi="Arial Black" w:cs="Arial"/>
          <w:b/>
          <w:sz w:val="22"/>
          <w:szCs w:val="22"/>
        </w:rPr>
        <w:softHyphen/>
        <w:t>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3C4239" w:rsidRPr="000E6751" w:rsidRDefault="003C4239" w:rsidP="003C4239">
      <w:pPr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 finalidade deste texto é:</w:t>
      </w:r>
    </w:p>
    <w:p w:rsidR="003C4239" w:rsidRPr="000E6751" w:rsidRDefault="003C4239" w:rsidP="003C4239">
      <w:pPr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Apresentar uma crítica às pessoas.</w:t>
      </w:r>
    </w:p>
    <w:p w:rsidR="003C4239" w:rsidRPr="000E6751" w:rsidRDefault="003C4239" w:rsidP="003C4239">
      <w:pPr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Descrever uma situação.</w:t>
      </w:r>
    </w:p>
    <w:p w:rsidR="003C4239" w:rsidRPr="000E6751" w:rsidRDefault="003C4239" w:rsidP="003C4239">
      <w:pPr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Divulgar um local.</w:t>
      </w:r>
    </w:p>
    <w:p w:rsidR="003C4239" w:rsidRPr="000E6751" w:rsidRDefault="003C4239" w:rsidP="003C4239">
      <w:pPr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 Vender uma ideia.</w:t>
      </w:r>
    </w:p>
    <w:p w:rsidR="003C4239" w:rsidRPr="000E6751" w:rsidRDefault="003C4239" w:rsidP="003C4239">
      <w:pPr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Motivar a determinação nas pessoas.</w:t>
      </w:r>
    </w:p>
    <w:p w:rsidR="006E58DD" w:rsidRPr="000E6751" w:rsidRDefault="006E58DD" w:rsidP="003C4239">
      <w:pPr>
        <w:jc w:val="both"/>
        <w:rPr>
          <w:rFonts w:asciiTheme="minorHAnsi" w:hAnsiTheme="minorHAnsi" w:cstheme="minorHAnsi"/>
        </w:rPr>
      </w:pPr>
    </w:p>
    <w:p w:rsidR="00081813" w:rsidRPr="000E6751" w:rsidRDefault="00081813" w:rsidP="003C4239">
      <w:pPr>
        <w:jc w:val="both"/>
        <w:rPr>
          <w:rFonts w:asciiTheme="minorHAnsi" w:hAnsiTheme="minorHAnsi" w:cstheme="minorHAnsi"/>
        </w:rPr>
      </w:pPr>
    </w:p>
    <w:p w:rsidR="00081813" w:rsidRPr="000E6751" w:rsidRDefault="00081813" w:rsidP="003C4239">
      <w:pPr>
        <w:jc w:val="both"/>
        <w:rPr>
          <w:rFonts w:asciiTheme="minorHAnsi" w:hAnsiTheme="minorHAnsi" w:cstheme="minorHAnsi"/>
        </w:rPr>
      </w:pPr>
    </w:p>
    <w:p w:rsidR="00081813" w:rsidRPr="000E6751" w:rsidRDefault="00081813" w:rsidP="003C4239">
      <w:pPr>
        <w:jc w:val="both"/>
        <w:rPr>
          <w:rFonts w:asciiTheme="minorHAnsi" w:hAnsiTheme="minorHAnsi" w:cstheme="minorHAnsi"/>
        </w:rPr>
      </w:pPr>
    </w:p>
    <w:p w:rsidR="001842CE" w:rsidRPr="000E6751" w:rsidRDefault="001842CE" w:rsidP="001842CE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lastRenderedPageBreak/>
        <w:t xml:space="preserve">   Questão 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 02 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3C4239" w:rsidRPr="000E6751" w:rsidRDefault="003C4239" w:rsidP="003C4239">
      <w:pPr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De acordo com o texto 1, os problemas</w:t>
      </w:r>
    </w:p>
    <w:p w:rsidR="003C4239" w:rsidRPr="000E6751" w:rsidRDefault="001842CE" w:rsidP="006A5AE3">
      <w:pPr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</w:t>
      </w:r>
      <w:r w:rsidR="003C4239" w:rsidRPr="000E6751">
        <w:rPr>
          <w:rFonts w:asciiTheme="minorHAnsi" w:hAnsiTheme="minorHAnsi" w:cstheme="minorHAnsi"/>
        </w:rPr>
        <w:t>)</w:t>
      </w:r>
      <w:r w:rsidRPr="000E6751">
        <w:rPr>
          <w:rFonts w:asciiTheme="minorHAnsi" w:hAnsiTheme="minorHAnsi" w:cstheme="minorHAnsi"/>
        </w:rPr>
        <w:t xml:space="preserve"> </w:t>
      </w:r>
      <w:r w:rsidR="003C4239" w:rsidRPr="000E6751">
        <w:rPr>
          <w:rFonts w:asciiTheme="minorHAnsi" w:hAnsiTheme="minorHAnsi" w:cstheme="minorHAnsi"/>
        </w:rPr>
        <w:t>Só existem na cabeça de pessoas que pensam demais neles.</w:t>
      </w:r>
    </w:p>
    <w:p w:rsidR="003C4239" w:rsidRPr="000E6751" w:rsidRDefault="001842CE" w:rsidP="006A5AE3">
      <w:pPr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</w:t>
      </w:r>
      <w:r w:rsidR="003C4239" w:rsidRPr="000E6751">
        <w:rPr>
          <w:rFonts w:asciiTheme="minorHAnsi" w:hAnsiTheme="minorHAnsi" w:cstheme="minorHAnsi"/>
        </w:rPr>
        <w:t>)</w:t>
      </w:r>
      <w:r w:rsidRPr="000E6751">
        <w:rPr>
          <w:rFonts w:asciiTheme="minorHAnsi" w:hAnsiTheme="minorHAnsi" w:cstheme="minorHAnsi"/>
        </w:rPr>
        <w:t xml:space="preserve"> </w:t>
      </w:r>
      <w:r w:rsidR="003C4239" w:rsidRPr="000E6751">
        <w:rPr>
          <w:rFonts w:asciiTheme="minorHAnsi" w:hAnsiTheme="minorHAnsi" w:cstheme="minorHAnsi"/>
        </w:rPr>
        <w:t>Não existem, são invenções da mente humana.</w:t>
      </w:r>
    </w:p>
    <w:p w:rsidR="003C4239" w:rsidRPr="000E6751" w:rsidRDefault="001842CE" w:rsidP="001842CE">
      <w:pPr>
        <w:ind w:left="567" w:hanging="425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</w:t>
      </w:r>
      <w:r w:rsidR="003C4239" w:rsidRPr="000E6751">
        <w:rPr>
          <w:rFonts w:asciiTheme="minorHAnsi" w:hAnsiTheme="minorHAnsi" w:cstheme="minorHAnsi"/>
        </w:rPr>
        <w:t>)</w:t>
      </w:r>
      <w:r w:rsidRPr="000E6751">
        <w:rPr>
          <w:rFonts w:asciiTheme="minorHAnsi" w:hAnsiTheme="minorHAnsi" w:cstheme="minorHAnsi"/>
        </w:rPr>
        <w:t xml:space="preserve"> </w:t>
      </w:r>
      <w:r w:rsidR="003C4239" w:rsidRPr="000E6751">
        <w:rPr>
          <w:rFonts w:asciiTheme="minorHAnsi" w:hAnsiTheme="minorHAnsi" w:cstheme="minorHAnsi"/>
        </w:rPr>
        <w:t>São simples de resolverem, só basta tentar.</w:t>
      </w:r>
    </w:p>
    <w:p w:rsidR="003C4239" w:rsidRPr="000E6751" w:rsidRDefault="001842CE" w:rsidP="001842CE">
      <w:pPr>
        <w:ind w:left="567" w:hanging="425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</w:t>
      </w:r>
      <w:r w:rsidR="003C4239" w:rsidRPr="000E6751">
        <w:rPr>
          <w:rFonts w:asciiTheme="minorHAnsi" w:hAnsiTheme="minorHAnsi" w:cstheme="minorHAnsi"/>
        </w:rPr>
        <w:t>)</w:t>
      </w:r>
      <w:r w:rsidRPr="000E6751">
        <w:rPr>
          <w:rFonts w:asciiTheme="minorHAnsi" w:hAnsiTheme="minorHAnsi" w:cstheme="minorHAnsi"/>
        </w:rPr>
        <w:t xml:space="preserve"> </w:t>
      </w:r>
      <w:r w:rsidR="003C4239" w:rsidRPr="000E6751">
        <w:rPr>
          <w:rFonts w:asciiTheme="minorHAnsi" w:hAnsiTheme="minorHAnsi" w:cstheme="minorHAnsi"/>
        </w:rPr>
        <w:t>São reais, são complexos, porém com perseverança e resiliência podem ser superados.</w:t>
      </w:r>
    </w:p>
    <w:p w:rsidR="003C4239" w:rsidRPr="000E6751" w:rsidRDefault="001842CE" w:rsidP="001842CE">
      <w:pPr>
        <w:ind w:left="567" w:hanging="425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</w:t>
      </w:r>
      <w:r w:rsidR="003C4239" w:rsidRPr="000E6751">
        <w:rPr>
          <w:rFonts w:asciiTheme="minorHAnsi" w:hAnsiTheme="minorHAnsi" w:cstheme="minorHAnsi"/>
        </w:rPr>
        <w:t>)</w:t>
      </w:r>
      <w:r w:rsidRPr="000E6751">
        <w:rPr>
          <w:rFonts w:asciiTheme="minorHAnsi" w:hAnsiTheme="minorHAnsi" w:cstheme="minorHAnsi"/>
        </w:rPr>
        <w:t xml:space="preserve"> </w:t>
      </w:r>
      <w:r w:rsidR="003C4239" w:rsidRPr="000E6751">
        <w:rPr>
          <w:rFonts w:asciiTheme="minorHAnsi" w:hAnsiTheme="minorHAnsi" w:cstheme="minorHAnsi"/>
        </w:rPr>
        <w:t>São verdadeiros e complicados, mas nem todo mundo pode superá-los.</w:t>
      </w:r>
    </w:p>
    <w:p w:rsidR="00A4077D" w:rsidRPr="000E6751" w:rsidRDefault="00A4077D" w:rsidP="006E58DD">
      <w:pPr>
        <w:jc w:val="center"/>
        <w:rPr>
          <w:rFonts w:ascii="Arial" w:hAnsi="Arial" w:cs="Arial"/>
        </w:rPr>
      </w:pPr>
    </w:p>
    <w:p w:rsidR="00A4077D" w:rsidRPr="000E6751" w:rsidRDefault="00A4077D" w:rsidP="00A4077D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para responder as questões 03 e 04.</w:t>
      </w:r>
    </w:p>
    <w:p w:rsidR="007C70E2" w:rsidRPr="000E6751" w:rsidRDefault="006E58DD" w:rsidP="006E58DD">
      <w:pPr>
        <w:jc w:val="center"/>
        <w:rPr>
          <w:rFonts w:asciiTheme="minorHAnsi" w:hAnsiTheme="minorHAnsi" w:cstheme="minorHAnsi"/>
          <w:sz w:val="10"/>
          <w:szCs w:val="10"/>
        </w:rPr>
      </w:pPr>
      <w:r w:rsidRPr="000E6751">
        <w:rPr>
          <w:rFonts w:ascii="Arial" w:hAnsi="Arial" w:cs="Arial"/>
          <w:sz w:val="22"/>
          <w:szCs w:val="22"/>
        </w:rPr>
        <w:t xml:space="preserve"> 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0E6751">
        <w:rPr>
          <w:rFonts w:asciiTheme="minorHAnsi" w:hAnsiTheme="minorHAnsi" w:cstheme="minorHAnsi"/>
          <w:b/>
          <w:bCs/>
        </w:rPr>
        <w:t>NOSSOS FUTUROS CIENTISTAS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i/>
          <w:iCs/>
        </w:rPr>
      </w:pPr>
      <w:r w:rsidRPr="000E6751">
        <w:rPr>
          <w:rFonts w:asciiTheme="minorHAnsi" w:hAnsiTheme="minorHAnsi" w:cstheme="minorHAnsi"/>
          <w:i/>
          <w:iCs/>
        </w:rPr>
        <w:t>Quem são os jovens que superaram a falta de cultura científica do Brasil? E por que eles são importantes para nosso desenvolvimento?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sz w:val="16"/>
          <w:szCs w:val="16"/>
        </w:rPr>
      </w:pP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Sem cultura de pesquisa nas escolas, o país não consegue formar uma geração de cientistas. No Brasil, são poucas as escolas que investem em uma metodologia que estimule a prática de ciências. A grande maioria aposta na formação voltada exclusivamente para os exames vestibulares e acaba preparando os alunos apenas para os tipos de provas mais comuns. Segundo Ennio Candotti, a falta de investimento em atividades de pesquisa se reflete também na escassez de professores de ciências.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Remando contrária a essa maré, temos exemplos positivos que contrariam essa realidade. A estudante mineira Andreia Evangelista dos Santos, de 20 anos, conseguiu superar as dificuldades da escola pública. Durante uma greve de professores de quase cinco meses, em 2005, ela e um grupo de colegas começaram uma pesquisa sobre as condições de higiene dos alimentos vendidos na própria escola e em lanchonetes.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Numa aula de Biologia, a estudante se interessou por um tema complexo: a capacidade de algumas plantas de interferir no desenvolvimento de outras, chamada alopatia. Com a ajuda da professora de Biologia, conseguiu isolar um extrato da planta leucena, uma espécie de árvore invasora que mata as outras ao redor.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 xml:space="preserve">Andreia pretende usar o extrato para inibir o crescimento das próprias leucenas em uma região </w:t>
      </w:r>
      <w:r w:rsidRPr="000E6751">
        <w:rPr>
          <w:rFonts w:asciiTheme="minorHAnsi" w:hAnsiTheme="minorHAnsi" w:cstheme="minorHAnsi"/>
        </w:rPr>
        <w:lastRenderedPageBreak/>
        <w:t>da Lagoa da Pampulha, em Belo Horizonte. Lá, as leucenas estão atrapalhando a vegetação local. A pesquisa rendeu a Andreia o terceiro lugar no Prêmio Jovem Cientista. 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firstLine="708"/>
        <w:jc w:val="right"/>
        <w:rPr>
          <w:rFonts w:asciiTheme="minorHAnsi" w:hAnsiTheme="minorHAnsi" w:cstheme="minorHAnsi"/>
          <w:sz w:val="20"/>
          <w:szCs w:val="20"/>
        </w:rPr>
      </w:pPr>
      <w:r w:rsidRPr="000E6751">
        <w:rPr>
          <w:rFonts w:asciiTheme="minorHAnsi" w:hAnsiTheme="minorHAnsi" w:cstheme="minorHAnsi"/>
          <w:b/>
          <w:bCs/>
          <w:sz w:val="20"/>
          <w:szCs w:val="20"/>
        </w:rPr>
        <w:t>(Fonte: Revista Época)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16"/>
          <w:szCs w:val="16"/>
        </w:rPr>
      </w:pPr>
      <w:r w:rsidRPr="000E6751">
        <w:rPr>
          <w:rFonts w:asciiTheme="minorHAnsi" w:hAnsiTheme="minorHAnsi" w:cstheme="minorHAnsi"/>
        </w:rPr>
        <w:t> </w:t>
      </w:r>
    </w:p>
    <w:p w:rsidR="00A4077D" w:rsidRPr="000E6751" w:rsidRDefault="00A4077D" w:rsidP="00A4077D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03 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No texto, há um argumento do autor utilizado em defesa da escola pública em: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“Remando contrária a essa maré, temos exemplos positivos que contrariam essa realidade.”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“Sem cultura de pesquisa nas escolas, o país não consegue formar uma geração de cientistas.”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“A grande maioria aposta na formação voltada exclusivamente para os exames vestibulares”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“a falta de investimento em atividades de pesquisa se reflete também na escassez de professores de ciências”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“a capacidade de algumas plantas de interferir no desenvolvimento de outras, chamada alopatia”</w:t>
      </w:r>
    </w:p>
    <w:p w:rsidR="00A4077D" w:rsidRPr="000E6751" w:rsidRDefault="00A4077D" w:rsidP="00A4077D">
      <w:pPr>
        <w:shd w:val="clear" w:color="auto" w:fill="FFFFFF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 </w:t>
      </w:r>
    </w:p>
    <w:p w:rsidR="00A4077D" w:rsidRPr="000E6751" w:rsidRDefault="00A4077D" w:rsidP="00A4077D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 04 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A4077D" w:rsidRPr="000E6751" w:rsidRDefault="00A4077D" w:rsidP="00A4077D">
      <w:pPr>
        <w:pStyle w:val="PargrafodaLista"/>
        <w:shd w:val="clear" w:color="auto" w:fill="FFFFFF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Releia o trecho do 1º parágrafo: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“</w:t>
      </w:r>
      <w:r w:rsidRPr="000E6751">
        <w:rPr>
          <w:rFonts w:asciiTheme="minorHAnsi" w:hAnsiTheme="minorHAnsi" w:cstheme="minorHAnsi"/>
          <w:b/>
          <w:bCs/>
          <w:u w:val="single"/>
        </w:rPr>
        <w:t>A grande maioria</w:t>
      </w:r>
      <w:r w:rsidRPr="000E6751">
        <w:rPr>
          <w:rFonts w:asciiTheme="minorHAnsi" w:hAnsiTheme="minorHAnsi" w:cstheme="minorHAnsi"/>
        </w:rPr>
        <w:t> aposta na formação voltada exclusivamente para os exames vestibulares e acaba preparando os alunos apenas para os tipos de provas mais comuns.”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 A expressão destacada retoma no texto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os alunos.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os professores.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as escolas.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os cientistas.</w:t>
      </w:r>
    </w:p>
    <w:p w:rsidR="00A4077D" w:rsidRPr="000E6751" w:rsidRDefault="00A4077D" w:rsidP="00A4077D">
      <w:pPr>
        <w:pStyle w:val="SemEspaamento"/>
        <w:shd w:val="clear" w:color="auto" w:fill="FFFFFF"/>
        <w:spacing w:before="0" w:beforeAutospacing="0" w:after="0" w:afterAutospacing="0"/>
        <w:ind w:left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as metodologias.</w:t>
      </w:r>
    </w:p>
    <w:p w:rsidR="000D1C90" w:rsidRPr="000E6751" w:rsidRDefault="000D1C90" w:rsidP="00371834">
      <w:pPr>
        <w:jc w:val="right"/>
        <w:rPr>
          <w:rFonts w:asciiTheme="minorHAnsi" w:hAnsiTheme="minorHAnsi"/>
        </w:rPr>
      </w:pPr>
    </w:p>
    <w:p w:rsidR="00D10D0F" w:rsidRPr="000E6751" w:rsidRDefault="00A4077D" w:rsidP="00D47147">
      <w:pPr>
        <w:jc w:val="both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Theme="minorHAnsi" w:hAnsiTheme="minorHAnsi" w:cstheme="minorHAnsi"/>
          <w:b/>
        </w:rPr>
        <w:t xml:space="preserve"> </w:t>
      </w:r>
      <w:r w:rsidR="00D10D0F"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="00D10D0F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</w:t>
      </w:r>
      <w:r w:rsidR="00D10D0F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5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D10D0F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D10D0F"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="00D10D0F"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D47147" w:rsidRPr="000E6751" w:rsidRDefault="00D47147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para responder a questão 5.</w:t>
      </w:r>
    </w:p>
    <w:p w:rsidR="00D47147" w:rsidRPr="000E6751" w:rsidRDefault="00D47147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6"/>
          <w:szCs w:val="6"/>
        </w:rPr>
      </w:pPr>
    </w:p>
    <w:p w:rsidR="00D47147" w:rsidRPr="000E6751" w:rsidRDefault="00D47147" w:rsidP="00D47147">
      <w:pPr>
        <w:pStyle w:val="Ttulo3"/>
        <w:shd w:val="clear" w:color="auto" w:fill="FFFFFF"/>
        <w:spacing w:before="0" w:beforeAutospacing="0" w:after="0" w:afterAutospacing="0"/>
        <w:jc w:val="center"/>
        <w:rPr>
          <w:rFonts w:asciiTheme="minorHAnsi" w:hAnsiTheme="minorHAnsi"/>
          <w:sz w:val="22"/>
          <w:szCs w:val="22"/>
        </w:rPr>
      </w:pPr>
      <w:r w:rsidRPr="000E6751">
        <w:rPr>
          <w:noProof/>
        </w:rPr>
        <w:drawing>
          <wp:inline distT="0" distB="0" distL="0" distR="0">
            <wp:extent cx="2675659" cy="1667496"/>
            <wp:effectExtent l="19050" t="0" r="0" b="0"/>
            <wp:docPr id="3" name="Imagem 1" descr="Evolução da Comunicação. O homem começou a sentir a necessidade… | by  Jhonattan Almeida Müller |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olução da Comunicação. O homem começou a sentir a necessidade… | by  Jhonattan Almeida Müller | Medium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794" cy="1670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147" w:rsidRPr="000E6751" w:rsidRDefault="00D47147" w:rsidP="00D47147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lastRenderedPageBreak/>
        <w:t>Uma </w:t>
      </w:r>
      <w:r w:rsidRPr="000E6751">
        <w:rPr>
          <w:rFonts w:asciiTheme="minorHAnsi" w:hAnsiTheme="minorHAnsi" w:cstheme="minorHAnsi"/>
          <w:b/>
          <w:bCs/>
        </w:rPr>
        <w:t>OPINIÃO</w:t>
      </w:r>
      <w:r w:rsidRPr="000E6751">
        <w:rPr>
          <w:rFonts w:asciiTheme="minorHAnsi" w:hAnsiTheme="minorHAnsi" w:cstheme="minorHAnsi"/>
        </w:rPr>
        <w:t> do autor desta charge sobre a Era das Telecomunicações é</w:t>
      </w:r>
    </w:p>
    <w:p w:rsidR="00D47147" w:rsidRPr="000E6751" w:rsidRDefault="00D47147" w:rsidP="00D47147">
      <w:pPr>
        <w:pStyle w:val="SemEspaamento"/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A ascensão do digital na nossa vida aumentou em muitas ordens de grandeza a disponibilidade de informação.</w:t>
      </w:r>
    </w:p>
    <w:p w:rsidR="00D47147" w:rsidRPr="000E6751" w:rsidRDefault="00D47147" w:rsidP="00D47147">
      <w:pPr>
        <w:pStyle w:val="SemEspaamento"/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Aparentemente os livros clássicos e mesmo os jornais impressos não cativam mais tanto as pessoas. Mas veja quantas outras possibilidades surgiram.</w:t>
      </w:r>
    </w:p>
    <w:p w:rsidR="00D47147" w:rsidRPr="000E6751" w:rsidRDefault="00D47147" w:rsidP="00D47147">
      <w:pPr>
        <w:pStyle w:val="SemEspaamento"/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Era da Informação é um termo utilizado para se referir à realidade tecnológica como mediadora das relações humanas e das interações entre máquinas, essas últimas cada vez mais autônomas.</w:t>
      </w:r>
    </w:p>
    <w:p w:rsidR="00D47147" w:rsidRPr="000E6751" w:rsidRDefault="00D47147" w:rsidP="00D47147">
      <w:pPr>
        <w:pStyle w:val="SemEspaamento"/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Além da troca de informações em tempo real, um usuário tem, individualmente, a possibilidade de consultar um universo imenso de fontes de informação a um custo relativamente baixo.</w:t>
      </w:r>
    </w:p>
    <w:p w:rsidR="00D47147" w:rsidRPr="000E6751" w:rsidRDefault="00D47147" w:rsidP="00D47147">
      <w:pPr>
        <w:pStyle w:val="SemEspaamento"/>
        <w:shd w:val="clear" w:color="auto" w:fill="FFFFFF"/>
        <w:spacing w:before="0" w:beforeAutospacing="0" w:after="0" w:afterAutospacing="0"/>
        <w:ind w:left="284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Um dos efeitos negativos da Era das Telecomunicações é o fato das pessoas viverem num imediatismo, querendo tudo a partir de um simples, deixando de interpretar as informações e até mesmo de avaliá-las.</w:t>
      </w:r>
    </w:p>
    <w:p w:rsidR="00D47147" w:rsidRPr="000E6751" w:rsidRDefault="00D47147" w:rsidP="008E7DDC">
      <w:pPr>
        <w:jc w:val="both"/>
        <w:rPr>
          <w:rFonts w:asciiTheme="minorHAnsi" w:hAnsiTheme="minorHAnsi"/>
          <w:b/>
        </w:rPr>
      </w:pPr>
    </w:p>
    <w:p w:rsidR="00E9292A" w:rsidRPr="000E6751" w:rsidRDefault="00E9292A" w:rsidP="00E9292A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6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D47147" w:rsidRPr="000E6751" w:rsidRDefault="00D47147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para responder a questão 6.</w:t>
      </w:r>
    </w:p>
    <w:p w:rsidR="006B7A48" w:rsidRPr="000E6751" w:rsidRDefault="006B7A48" w:rsidP="006B7A48">
      <w:pPr>
        <w:shd w:val="clear" w:color="auto" w:fill="FFFFFF"/>
        <w:jc w:val="center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282384" cy="3657600"/>
            <wp:effectExtent l="19050" t="0" r="3616" b="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54" cy="3659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16"/>
          <w:szCs w:val="16"/>
        </w:rPr>
      </w:pPr>
      <w:r w:rsidRPr="000E6751">
        <w:rPr>
          <w:rFonts w:asciiTheme="minorHAnsi" w:hAnsiTheme="minorHAnsi" w:cstheme="minorHAnsi"/>
          <w:b/>
          <w:bCs/>
          <w:sz w:val="16"/>
          <w:szCs w:val="16"/>
        </w:rPr>
        <w:t>Fonte: Fonte: Assessoria de Comunicação ACAERT c/ Revista Imprensa (01/11/2019)</w:t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Compreende-se a partir das informações trazidas pelo gráfico que</w:t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 O telejornalismo comprovou ser mais confiável dos que as redes sociais e demais aplicativos de mensagens.</w:t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 Segundo o estudo, as mídias sociais são consideradas as fontes de notícias mais confiáveis.</w:t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   Veículos de notícias exclusivamente online são considerados não confiáveis por toda a população.</w:t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    A imprensa não conseguiu livrar-se das acusações de fake news e continuou a amargar altos níveis de desconfiança entre os consumidores de notícias.</w:t>
      </w:r>
    </w:p>
    <w:p w:rsidR="006B7A48" w:rsidRPr="000E6751" w:rsidRDefault="006B7A48" w:rsidP="006B7A4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 Os aplicativos de mensagens foram os mais indesejados para se confiar em suas informações.</w:t>
      </w:r>
    </w:p>
    <w:p w:rsidR="006B7A48" w:rsidRPr="000E6751" w:rsidRDefault="006B7A48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D92BEA" w:rsidRPr="000E6751" w:rsidRDefault="00D92BEA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D92BEA" w:rsidRPr="000E6751" w:rsidRDefault="00D92BEA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D92BEA" w:rsidRPr="000E6751" w:rsidRDefault="00D92BEA" w:rsidP="00D92BEA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a seguir para responder as questões 07 e 08.</w:t>
      </w:r>
    </w:p>
    <w:p w:rsidR="00D92BEA" w:rsidRPr="000E6751" w:rsidRDefault="00D92BEA" w:rsidP="00D47147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center"/>
        <w:rPr>
          <w:rFonts w:asciiTheme="minorHAnsi" w:hAnsiTheme="minorHAnsi" w:cstheme="minorHAnsi"/>
          <w:b/>
          <w:bCs/>
        </w:rPr>
      </w:pPr>
      <w:r w:rsidRPr="000E6751">
        <w:rPr>
          <w:rFonts w:asciiTheme="minorHAnsi" w:hAnsiTheme="minorHAnsi" w:cstheme="minorHAnsi"/>
        </w:rPr>
        <w:t xml:space="preserve"> </w:t>
      </w:r>
      <w:r w:rsidRPr="000E6751">
        <w:rPr>
          <w:rFonts w:asciiTheme="minorHAnsi" w:hAnsiTheme="minorHAnsi" w:cstheme="minorHAnsi"/>
          <w:b/>
          <w:bCs/>
        </w:rPr>
        <w:t>RETRATO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center"/>
        <w:rPr>
          <w:rFonts w:asciiTheme="minorHAnsi" w:hAnsiTheme="minorHAnsi" w:cstheme="minorHAnsi"/>
        </w:rPr>
      </w:pP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Eu não tinha este rosto de hoje,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assim calmo, assim triste, assim magro,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nem estes olhos tão vazios,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nem o lábio tão amargo.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Eu não tinha estas mãos sem força,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tão paradas e frias e mortas,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eu não tinha este coração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que nem se mostra.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 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Eu não dei por esta mudança,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tão simples, tão certa e fácil: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— Em que espelho ficou perdida</w:t>
      </w:r>
    </w:p>
    <w:p w:rsidR="00D92BEA" w:rsidRPr="000E6751" w:rsidRDefault="00D92BEA" w:rsidP="00D92BEA">
      <w:pPr>
        <w:pStyle w:val="SemEspaamento"/>
        <w:spacing w:before="0" w:beforeAutospacing="0" w:after="0" w:afterAutospacing="0"/>
        <w:ind w:left="708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 minha face?"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16"/>
          <w:szCs w:val="16"/>
        </w:rPr>
      </w:pPr>
      <w:r w:rsidRPr="000E6751">
        <w:rPr>
          <w:rFonts w:asciiTheme="minorHAnsi" w:hAnsiTheme="minorHAnsi" w:cstheme="minorHAnsi"/>
          <w:b/>
          <w:bCs/>
          <w:sz w:val="16"/>
          <w:szCs w:val="16"/>
        </w:rPr>
        <w:t xml:space="preserve"> (Cecília Meireles)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</w:p>
    <w:p w:rsidR="00D92BEA" w:rsidRPr="000E6751" w:rsidRDefault="00D92BEA" w:rsidP="00D92BEA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 07 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D92BEA" w:rsidRPr="000E6751" w:rsidRDefault="00D92BEA" w:rsidP="00D92BEA">
      <w:pPr>
        <w:shd w:val="clear" w:color="auto" w:fill="FFFFFF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 xml:space="preserve">No texto, o sujeito eu-lírico reflete acerca de sua identidade, ou seja, como ele se reconhece no mundo. </w:t>
      </w:r>
    </w:p>
    <w:p w:rsidR="00D92BEA" w:rsidRPr="000E6751" w:rsidRDefault="00D92BEA" w:rsidP="00D92BEA">
      <w:pPr>
        <w:shd w:val="clear" w:color="auto" w:fill="FFFFFF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 xml:space="preserve">Assinale a única alternativa </w:t>
      </w:r>
      <w:r w:rsidRPr="000E6751">
        <w:rPr>
          <w:rFonts w:asciiTheme="minorHAnsi" w:hAnsiTheme="minorHAnsi" w:cstheme="minorHAnsi"/>
          <w:b/>
          <w:bCs/>
        </w:rPr>
        <w:t xml:space="preserve">CORRETA </w:t>
      </w:r>
      <w:r w:rsidRPr="000E6751">
        <w:rPr>
          <w:rFonts w:asciiTheme="minorHAnsi" w:hAnsiTheme="minorHAnsi" w:cstheme="minorHAnsi"/>
        </w:rPr>
        <w:t>acerca do poema: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lastRenderedPageBreak/>
        <w:t>A) A expressão "mãos sem força", que aparece no primeiro verso da segunda estrofe, indica um lado forte e imponente do "eu" poético diante de sua postura existencial.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A escolha de palavras de sentido positivo aponta para o lado emocional alegre do sujeito.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O tema revela uma busca da percepção de si mesmo. Antes de um simples retrato, o que se mostra é um autorretrato, por meio do qual o "eu" poético olha-se no presente, comparando-se com aquilo que foi no passado.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O sujeito do poema sente-se amado, forte e resiliente.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Todas as palavras do poema estão no sentido denotativo.</w:t>
      </w:r>
    </w:p>
    <w:p w:rsidR="00D92BEA" w:rsidRPr="000E6751" w:rsidRDefault="00D92BEA" w:rsidP="00D92BE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92BEA" w:rsidRPr="000E6751" w:rsidRDefault="00D92BEA" w:rsidP="00D92BEA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 08 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D92BEA" w:rsidRPr="000E6751" w:rsidRDefault="00D92BEA" w:rsidP="00D92BEA">
      <w:pPr>
        <w:pStyle w:val="PargrafodaLista"/>
        <w:shd w:val="clear" w:color="auto" w:fill="FFFFFF"/>
        <w:ind w:left="360" w:hanging="360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Releia o trecho da 1ª estrofe:</w:t>
      </w:r>
    </w:p>
    <w:p w:rsidR="00D92BEA" w:rsidRPr="000E6751" w:rsidRDefault="00D92BEA" w:rsidP="00F462D1">
      <w:pPr>
        <w:pStyle w:val="SemEspaamento"/>
        <w:shd w:val="clear" w:color="auto" w:fill="FFFFFF"/>
        <w:spacing w:before="0" w:beforeAutospacing="0" w:after="0" w:afterAutospacing="0"/>
        <w:ind w:left="709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“ Eu não tinha este rosto de hoje,</w:t>
      </w:r>
    </w:p>
    <w:p w:rsidR="00D92BEA" w:rsidRPr="000E6751" w:rsidRDefault="00D92BEA" w:rsidP="00F462D1">
      <w:pPr>
        <w:pStyle w:val="SemEspaamento"/>
        <w:shd w:val="clear" w:color="auto" w:fill="FFFFFF"/>
        <w:spacing w:before="0" w:beforeAutospacing="0" w:after="0" w:afterAutospacing="0"/>
        <w:ind w:left="709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assim calmo, assim triste, assim magro,</w:t>
      </w:r>
    </w:p>
    <w:p w:rsidR="00D92BEA" w:rsidRPr="000E6751" w:rsidRDefault="00D92BEA" w:rsidP="00F462D1">
      <w:pPr>
        <w:pStyle w:val="SemEspaamento"/>
        <w:shd w:val="clear" w:color="auto" w:fill="FFFFFF"/>
        <w:spacing w:before="0" w:beforeAutospacing="0" w:after="0" w:afterAutospacing="0"/>
        <w:ind w:left="709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b/>
          <w:bCs/>
          <w:u w:val="single"/>
        </w:rPr>
        <w:t>nem</w:t>
      </w:r>
      <w:r w:rsidRPr="000E6751">
        <w:rPr>
          <w:rFonts w:asciiTheme="minorHAnsi" w:hAnsiTheme="minorHAnsi" w:cstheme="minorHAnsi"/>
        </w:rPr>
        <w:t> estes olhos tão vazios,</w:t>
      </w:r>
    </w:p>
    <w:p w:rsidR="00D92BEA" w:rsidRPr="000E6751" w:rsidRDefault="00D92BEA" w:rsidP="00F462D1">
      <w:pPr>
        <w:pStyle w:val="SemEspaamento"/>
        <w:shd w:val="clear" w:color="auto" w:fill="FFFFFF"/>
        <w:spacing w:before="0" w:beforeAutospacing="0" w:after="0" w:afterAutospacing="0"/>
        <w:ind w:left="709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b/>
          <w:bCs/>
          <w:u w:val="single"/>
        </w:rPr>
        <w:t>nem</w:t>
      </w:r>
      <w:r w:rsidRPr="000E6751">
        <w:rPr>
          <w:rFonts w:asciiTheme="minorHAnsi" w:hAnsiTheme="minorHAnsi" w:cstheme="minorHAnsi"/>
        </w:rPr>
        <w:t> o lábio tão amargo.”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As duas palavras destacadas no texto dão a noção de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contrariedade.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conclusão.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explicação.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escolha.</w:t>
      </w:r>
    </w:p>
    <w:p w:rsidR="00D92BEA" w:rsidRPr="000E6751" w:rsidRDefault="00D92BEA" w:rsidP="00D92BEA">
      <w:pPr>
        <w:pStyle w:val="SemEspaamento"/>
        <w:shd w:val="clear" w:color="auto" w:fill="FFFFFF"/>
        <w:spacing w:before="0" w:beforeAutospacing="0" w:after="0" w:afterAutospacing="0"/>
        <w:ind w:left="426" w:hanging="284"/>
        <w:jc w:val="both"/>
        <w:rPr>
          <w:rFonts w:ascii="Arial" w:hAnsi="Arial" w:cs="Arial"/>
        </w:rPr>
      </w:pPr>
      <w:r w:rsidRPr="000E6751">
        <w:rPr>
          <w:rFonts w:asciiTheme="minorHAnsi" w:hAnsiTheme="minorHAnsi" w:cstheme="minorHAnsi"/>
        </w:rPr>
        <w:t>E) soma de idéias.</w:t>
      </w:r>
    </w:p>
    <w:p w:rsidR="00C31F36" w:rsidRPr="000E6751" w:rsidRDefault="00D92BEA" w:rsidP="00AC26C8">
      <w:pPr>
        <w:pStyle w:val="Ttulo3"/>
        <w:shd w:val="clear" w:color="auto" w:fill="FFFFFF"/>
        <w:spacing w:before="0" w:beforeAutospacing="0" w:after="0" w:afterAutospacing="0"/>
        <w:jc w:val="both"/>
        <w:rPr>
          <w:rStyle w:val="Forte"/>
          <w:rFonts w:ascii="Arial Black" w:hAnsi="Arial Black" w:cs="Arial"/>
          <w:sz w:val="20"/>
          <w:szCs w:val="20"/>
        </w:rPr>
      </w:pPr>
      <w:r w:rsidRPr="000E6751">
        <w:rPr>
          <w:rFonts w:ascii="Arial" w:hAnsi="Arial" w:cs="Arial"/>
          <w:sz w:val="24"/>
          <w:szCs w:val="24"/>
        </w:rPr>
        <w:br/>
      </w:r>
      <w:r w:rsidRPr="000E6751">
        <w:rPr>
          <w:rFonts w:asciiTheme="minorHAnsi" w:hAnsiTheme="minorHAnsi" w:cstheme="minorHAnsi"/>
          <w:sz w:val="22"/>
          <w:szCs w:val="22"/>
        </w:rPr>
        <w:t xml:space="preserve"> </w:t>
      </w:r>
      <w:r w:rsidR="00C31F36" w:rsidRPr="000E6751">
        <w:rPr>
          <w:rFonts w:ascii="Comic Sans MS" w:hAnsi="Comic Sans MS" w:cs="Courier New"/>
          <w:sz w:val="20"/>
          <w:szCs w:val="20"/>
          <w:shd w:val="clear" w:color="auto" w:fill="C0C0C0"/>
        </w:rPr>
        <w:t xml:space="preserve">Questão </w:t>
      </w:r>
      <w:r w:rsidR="00C31F36" w:rsidRPr="000E6751">
        <w:rPr>
          <w:rFonts w:ascii="Comic Sans MS" w:hAnsi="Comic Sans MS" w:cs="Courier New"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sz w:val="20"/>
          <w:szCs w:val="20"/>
          <w:shd w:val="clear" w:color="auto" w:fill="000000"/>
        </w:rPr>
        <w:t xml:space="preserve"> 0</w:t>
      </w:r>
      <w:r w:rsidR="00C31F36" w:rsidRPr="000E6751">
        <w:rPr>
          <w:rFonts w:ascii="Comic Sans MS" w:hAnsi="Comic Sans MS" w:cs="Courier New"/>
          <w:sz w:val="20"/>
          <w:szCs w:val="20"/>
          <w:shd w:val="clear" w:color="auto" w:fill="000000"/>
        </w:rPr>
        <w:t>9</w:t>
      </w:r>
      <w:r w:rsidR="00260554" w:rsidRPr="000E6751">
        <w:rPr>
          <w:rFonts w:ascii="Comic Sans MS" w:hAnsi="Comic Sans MS" w:cs="Courier New"/>
          <w:sz w:val="20"/>
          <w:szCs w:val="20"/>
          <w:shd w:val="clear" w:color="auto" w:fill="000000"/>
        </w:rPr>
        <w:t xml:space="preserve"> </w:t>
      </w:r>
      <w:r w:rsidR="00C31F36" w:rsidRPr="000E6751">
        <w:rPr>
          <w:rFonts w:ascii="Comic Sans MS" w:hAnsi="Comic Sans MS" w:cs="Courier New"/>
          <w:sz w:val="20"/>
          <w:szCs w:val="20"/>
          <w:shd w:val="clear" w:color="auto" w:fill="000000"/>
        </w:rPr>
        <w:t xml:space="preserve"> </w:t>
      </w:r>
      <w:r w:rsidR="00C31F36" w:rsidRPr="000E6751">
        <w:rPr>
          <w:rFonts w:ascii="Arial Black" w:hAnsi="Arial Black" w:cs="Arial"/>
          <w:sz w:val="22"/>
          <w:szCs w:val="22"/>
        </w:rPr>
        <w:t>–––––––––––––––––––––––––––</w:t>
      </w:r>
      <w:r w:rsidR="00C31F36" w:rsidRPr="000E6751">
        <w:rPr>
          <w:rFonts w:ascii="Comic Sans MS" w:hAnsi="Comic Sans MS" w:cs="Courier New"/>
          <w:sz w:val="20"/>
          <w:szCs w:val="20"/>
        </w:rPr>
        <w:t>◊</w:t>
      </w:r>
    </w:p>
    <w:p w:rsidR="00AC26C8" w:rsidRPr="000E6751" w:rsidRDefault="00AC26C8" w:rsidP="00AC26C8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a seguir para responder a questão 09.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0E6751">
        <w:rPr>
          <w:rFonts w:asciiTheme="minorHAnsi" w:hAnsiTheme="minorHAnsi" w:cstheme="minorHAnsi"/>
          <w:b/>
          <w:bCs/>
        </w:rPr>
        <w:t>ENVELHECENDO COM FILHOS CADA VEZ MAIS DEPENDENTES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16"/>
          <w:szCs w:val="16"/>
        </w:rPr>
      </w:pP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Longevidade reforça geração "nem-nem" - nem estuda nem trabalha; Casais idosos retém os filhos dependentes pelo temor da solidão; Ou excesso de proteção travestida de amor; Risco é de que os novos adultos estejam despreparados para a vida; ou seja, tenham dificuldades para conquistas próprias, encarar sucesso e fracassos, etc.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Os filhos desta geração, na faixa etária entre os 18 e 35 anos, não conseguem cortar o cordão umbilical e, muito menos, deixar a casa e dependência financeira dos pais.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lastRenderedPageBreak/>
        <w:t>Um recente estudo da agência de pesquisa social da União Europeia, a Eurofound, mostrou que o percentual de pessoas entre 18 e 29 anos vivendo com os pais passou de 44% para 48% entre 2007 e 2011, enquanto os níveis de pobreza cresceram em quase toda a Europa.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Mas também no Brasil já é possível constatar o crescimento de jovens/adultos — entre 18 e 30 anos — que permanecem na casa dos pais, mesmo tendo algum emprego e autonomia financeira. Sem falar na chamada geração “nem/nem”, que nem estuda nem trabalha, mantida por fartas mesadas de pais que tiveram aumento da sua renda.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sz w:val="16"/>
          <w:szCs w:val="16"/>
        </w:rPr>
      </w:pPr>
      <w:r w:rsidRPr="000E6751">
        <w:rPr>
          <w:rFonts w:asciiTheme="minorHAnsi" w:hAnsiTheme="minorHAnsi" w:cstheme="minorHAnsi"/>
          <w:sz w:val="16"/>
          <w:szCs w:val="16"/>
        </w:rPr>
        <w:t>(</w:t>
      </w:r>
      <w:r w:rsidRPr="000E6751">
        <w:rPr>
          <w:rFonts w:asciiTheme="minorHAnsi" w:hAnsiTheme="minorHAnsi" w:cstheme="minorHAnsi"/>
          <w:b/>
          <w:bCs/>
          <w:sz w:val="16"/>
          <w:szCs w:val="16"/>
        </w:rPr>
        <w:t>Disponível em</w:t>
      </w:r>
      <w:r w:rsidRPr="000E6751">
        <w:rPr>
          <w:rFonts w:asciiTheme="minorHAnsi" w:hAnsiTheme="minorHAnsi" w:cstheme="minorHAnsi"/>
          <w:sz w:val="16"/>
          <w:szCs w:val="16"/>
        </w:rPr>
        <w:t>: </w:t>
      </w:r>
      <w:hyperlink r:id="rId13" w:history="1">
        <w:r w:rsidRPr="000E6751">
          <w:rPr>
            <w:rStyle w:val="Hyperlink"/>
            <w:rFonts w:asciiTheme="minorHAnsi" w:hAnsiTheme="minorHAnsi" w:cstheme="minorHAnsi"/>
            <w:color w:val="auto"/>
            <w:sz w:val="16"/>
            <w:szCs w:val="16"/>
          </w:rPr>
          <w:t>https://administradores.com.br/</w:t>
        </w:r>
      </w:hyperlink>
      <w:r w:rsidRPr="000E6751">
        <w:rPr>
          <w:rFonts w:asciiTheme="minorHAnsi" w:hAnsiTheme="minorHAnsi" w:cstheme="minorHAnsi"/>
          <w:sz w:val="16"/>
          <w:szCs w:val="16"/>
        </w:rPr>
        <w:t> 13/03/2015)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Uma estratégia argumentativa que ajudar a reforçar a </w:t>
      </w:r>
      <w:r w:rsidRPr="000E6751">
        <w:rPr>
          <w:rFonts w:asciiTheme="minorHAnsi" w:hAnsiTheme="minorHAnsi" w:cstheme="minorHAnsi"/>
          <w:b/>
          <w:bCs/>
        </w:rPr>
        <w:t>OPINIÃO </w:t>
      </w:r>
      <w:r w:rsidRPr="000E6751">
        <w:rPr>
          <w:rFonts w:asciiTheme="minorHAnsi" w:hAnsiTheme="minorHAnsi" w:cstheme="minorHAnsi"/>
        </w:rPr>
        <w:t>do autor sobre a falta de AUTONOMIA dos filhos está em: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“Um recente estudo da agência de pesquisa social da União Europeia, a Eurofound, mostrou que o percentual de pessoas entre 18 e 29 anos vivendo com os pais passou de 44% para 48% entre 2007 e 2011, enquanto os níveis de pobreza cresceram em quase toda a Europa”.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“Longevidade reforça geração "nem-nem" - nem estuda nem trabalha”.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“Casais idosos retém os filhos dependentes pelo temor da solidão”.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“mantida por fartas mesadas de pais que tiveram aumento da sua renda.”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360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“Os filhos desta geração, na faixa etária entre os 18 e 35 anos, não conseguem cortar o cordão umbilical”</w:t>
      </w:r>
    </w:p>
    <w:p w:rsidR="00AC26C8" w:rsidRPr="000E6751" w:rsidRDefault="00AC26C8" w:rsidP="00AC26C8">
      <w:pPr>
        <w:pStyle w:val="Default"/>
        <w:jc w:val="both"/>
        <w:rPr>
          <w:rFonts w:asciiTheme="minorHAnsi" w:hAnsiTheme="minorHAnsi" w:cstheme="minorHAnsi"/>
          <w:color w:val="auto"/>
          <w:sz w:val="18"/>
          <w:szCs w:val="18"/>
        </w:rPr>
      </w:pPr>
    </w:p>
    <w:p w:rsidR="00C31F36" w:rsidRPr="000E6751" w:rsidRDefault="00C31F36" w:rsidP="00C31F3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bookmarkStart w:id="0" w:name="_GoBack"/>
      <w:bookmarkEnd w:id="0"/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AC26C8" w:rsidRPr="000E6751" w:rsidRDefault="00AC26C8" w:rsidP="00AC26C8">
      <w:pPr>
        <w:pStyle w:val="Ttulo3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0E6751">
        <w:rPr>
          <w:rFonts w:asciiTheme="minorHAnsi" w:hAnsiTheme="minorHAnsi" w:cstheme="minorHAnsi"/>
          <w:sz w:val="22"/>
          <w:szCs w:val="22"/>
        </w:rPr>
        <w:t>(</w:t>
      </w:r>
      <w:r w:rsidRPr="000E6751">
        <w:rPr>
          <w:rFonts w:ascii="Arial" w:hAnsi="Arial" w:cs="Arial"/>
          <w:bCs w:val="0"/>
          <w:iCs/>
          <w:sz w:val="22"/>
          <w:szCs w:val="22"/>
          <w:shd w:val="clear" w:color="auto" w:fill="FFFFFF"/>
        </w:rPr>
        <w:t>professorjeanrodrigues.blogspot.com.br</w:t>
      </w:r>
      <w:r w:rsidRPr="000E6751">
        <w:rPr>
          <w:rFonts w:asciiTheme="minorHAnsi" w:hAnsiTheme="minorHAnsi" w:cstheme="minorHAnsi"/>
          <w:sz w:val="22"/>
          <w:szCs w:val="22"/>
        </w:rPr>
        <w:t xml:space="preserve">). </w:t>
      </w:r>
      <w:r w:rsidRPr="000E6751">
        <w:rPr>
          <w:rFonts w:asciiTheme="minorHAnsi" w:hAnsiTheme="minorHAnsi"/>
          <w:sz w:val="22"/>
          <w:szCs w:val="22"/>
        </w:rPr>
        <w:t>Leia o texto a seguir para responder a questão 10.</w:t>
      </w:r>
    </w:p>
    <w:p w:rsidR="0023123D" w:rsidRPr="000E6751" w:rsidRDefault="0023123D" w:rsidP="0023123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16"/>
          <w:szCs w:val="16"/>
          <w:lang w:eastAsia="pt-BR"/>
        </w:rPr>
      </w:pP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b/>
          <w:bCs/>
        </w:rPr>
        <w:t>FORMULA MÁGICA DA PAZ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[...]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Quantas vezes eu pensei em me jogar daqui?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Mas, aí, minha área é tudo o que eu tenho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 minha vida é aqui e eu não preciso sair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É muito fácil fugir, mas eu não vou,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Não vou trair quem eu fui, quem eu sou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Eu gosto de onde eu 'to e de onde eu vim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O ensinamento da favela foi muito bom pra mim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Cada lugar, um lugar, cada lugar uma lei,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cada lei uma razão, e eu sempre respeitei [...]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16"/>
          <w:szCs w:val="16"/>
        </w:rPr>
      </w:pPr>
      <w:r w:rsidRPr="000E6751">
        <w:rPr>
          <w:rFonts w:asciiTheme="minorHAnsi" w:hAnsiTheme="minorHAnsi" w:cstheme="minorHAnsi"/>
          <w:b/>
          <w:bCs/>
          <w:sz w:val="16"/>
          <w:szCs w:val="16"/>
        </w:rPr>
        <w:t>(Fonte: Racionais MC’s 1997)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right"/>
        <w:rPr>
          <w:rFonts w:asciiTheme="minorHAnsi" w:hAnsiTheme="minorHAnsi" w:cstheme="minorHAnsi"/>
          <w:sz w:val="16"/>
          <w:szCs w:val="16"/>
        </w:rPr>
      </w:pP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 xml:space="preserve">As letras dos Racionais MC’s fazem um discurso contra a opressão à população marginalizada nas periferias e procuram passar uma postura contra a submissão e a miséria. Compreende-se a partir do trecho da letra acima a noção de IDENTIDADE e PERTENCIMENTO, valorizando seu lugar de origem (a favela). 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O verso que melhor apresenta isso é: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426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    “Cada lugar, um lugar, cada lugar uma lei”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426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    “Quantas vezes eu pensei em me jogar daqui?”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426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    “cada lei uma razão, e eu sempre respeitei”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426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    “Eu gosto de onde eu tô e de onde eu vim”</w:t>
      </w:r>
    </w:p>
    <w:p w:rsidR="00AC26C8" w:rsidRPr="000E6751" w:rsidRDefault="00AC26C8" w:rsidP="00AC26C8">
      <w:pPr>
        <w:pStyle w:val="SemEspaamento"/>
        <w:shd w:val="clear" w:color="auto" w:fill="FFFFFF"/>
        <w:spacing w:before="0" w:beforeAutospacing="0" w:after="0" w:afterAutospacing="0"/>
        <w:ind w:left="426" w:hanging="360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    “É muito fácil fugir, mas eu não vou”</w:t>
      </w:r>
    </w:p>
    <w:p w:rsidR="0041286F" w:rsidRPr="000E6751" w:rsidRDefault="0041286F" w:rsidP="001A1BAF">
      <w:pPr>
        <w:suppressAutoHyphens w:val="0"/>
        <w:autoSpaceDE w:val="0"/>
        <w:autoSpaceDN w:val="0"/>
        <w:adjustRightInd w:val="0"/>
        <w:ind w:left="142"/>
        <w:jc w:val="both"/>
        <w:rPr>
          <w:rFonts w:asciiTheme="minorHAnsi" w:hAnsiTheme="minorHAnsi" w:cs="Arial"/>
          <w:b/>
          <w:bCs/>
          <w:lang w:eastAsia="pt-BR"/>
        </w:rPr>
      </w:pPr>
    </w:p>
    <w:p w:rsidR="000D1C90" w:rsidRPr="000E6751" w:rsidRDefault="000D1C90" w:rsidP="00EF3D7C">
      <w:pPr>
        <w:jc w:val="both"/>
        <w:rPr>
          <w:rFonts w:asciiTheme="minorHAnsi" w:hAnsiTheme="minorHAnsi" w:cs="Arial"/>
          <w:lang w:eastAsia="pt-BR"/>
        </w:rPr>
      </w:pPr>
    </w:p>
    <w:p w:rsidR="0041286F" w:rsidRPr="000E6751" w:rsidRDefault="0041286F" w:rsidP="00EF3D7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D1C90" w:rsidRPr="000E6751" w:rsidRDefault="000D1C90" w:rsidP="00EF3D7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31F36" w:rsidRPr="000E6751" w:rsidRDefault="00C31F36" w:rsidP="00C31F3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11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D8091C" w:rsidRPr="000E6751" w:rsidRDefault="00585923" w:rsidP="00585923">
      <w:pPr>
        <w:jc w:val="both"/>
        <w:rPr>
          <w:rFonts w:asciiTheme="minorHAnsi" w:hAnsiTheme="minorHAnsi" w:cstheme="minorHAnsi"/>
          <w:b/>
        </w:rPr>
      </w:pPr>
      <w:r w:rsidRPr="000E6751">
        <w:rPr>
          <w:rFonts w:asciiTheme="minorHAnsi" w:hAnsiTheme="minorHAnsi" w:cstheme="minorHAnsi"/>
          <w:b/>
        </w:rPr>
        <w:t>(GRE METROSUL). </w:t>
      </w:r>
      <w:r w:rsidR="00D8091C" w:rsidRPr="000E6751">
        <w:rPr>
          <w:rFonts w:asciiTheme="minorHAnsi" w:hAnsiTheme="minorHAnsi" w:cstheme="minorHAnsi"/>
          <w:b/>
        </w:rPr>
        <w:t>Leia o texto para responder à questão</w:t>
      </w:r>
      <w:r w:rsidRPr="000E6751">
        <w:rPr>
          <w:rFonts w:asciiTheme="minorHAnsi" w:hAnsiTheme="minorHAnsi" w:cstheme="minorHAnsi"/>
          <w:b/>
        </w:rPr>
        <w:t xml:space="preserve"> 11</w:t>
      </w:r>
      <w:r w:rsidR="00D8091C" w:rsidRPr="000E6751">
        <w:rPr>
          <w:rFonts w:asciiTheme="minorHAnsi" w:hAnsiTheme="minorHAnsi" w:cstheme="minorHAnsi"/>
          <w:b/>
        </w:rPr>
        <w:t>.</w:t>
      </w:r>
    </w:p>
    <w:p w:rsidR="00585923" w:rsidRPr="000E6751" w:rsidRDefault="00585923" w:rsidP="00585923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="00585923" w:rsidRPr="000E6751" w:rsidRDefault="00585923" w:rsidP="00585923">
      <w:pPr>
        <w:jc w:val="center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b/>
          <w:bCs/>
        </w:rPr>
        <w:t>A arte de andar de ônibus</w:t>
      </w:r>
    </w:p>
    <w:p w:rsidR="00585923" w:rsidRPr="000E6751" w:rsidRDefault="00585923" w:rsidP="00585923">
      <w:pPr>
        <w:jc w:val="both"/>
        <w:rPr>
          <w:rFonts w:asciiTheme="minorHAnsi" w:hAnsiTheme="minorHAnsi" w:cstheme="minorHAnsi"/>
        </w:rPr>
      </w:pPr>
    </w:p>
    <w:p w:rsidR="00585923" w:rsidRPr="000E6751" w:rsidRDefault="00585923" w:rsidP="00585923">
      <w:pPr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O transporte público no Brasil é algo essencial para a maioria da população, que vive verdadeiras aventuras ao usufruir deste meio. Em um ônibus pode acontecer e acontece de quase tudo, senão tudo...! Eis quem vos escreve também usa este meio para se locomover. Um ônibus é um carro grande com um motorista que gosta dos extremos, tem aquele que é mais lento e parece que vive na </w:t>
      </w:r>
      <w:r w:rsidRPr="000E6751">
        <w:rPr>
          <w:rFonts w:asciiTheme="minorHAnsi" w:hAnsiTheme="minorHAnsi" w:cstheme="minorHAnsi"/>
          <w:i/>
          <w:iCs/>
        </w:rPr>
        <w:t>vibe</w:t>
      </w:r>
      <w:r w:rsidRPr="000E6751">
        <w:rPr>
          <w:rFonts w:asciiTheme="minorHAnsi" w:hAnsiTheme="minorHAnsi" w:cstheme="minorHAnsi"/>
        </w:rPr>
        <w:t> do </w:t>
      </w:r>
      <w:r w:rsidRPr="000E6751">
        <w:rPr>
          <w:rFonts w:asciiTheme="minorHAnsi" w:hAnsiTheme="minorHAnsi" w:cstheme="minorHAnsi"/>
          <w:i/>
          <w:iCs/>
        </w:rPr>
        <w:t>paz e amor</w:t>
      </w:r>
      <w:r w:rsidRPr="000E6751">
        <w:rPr>
          <w:rFonts w:asciiTheme="minorHAnsi" w:hAnsiTheme="minorHAnsi" w:cstheme="minorHAnsi"/>
        </w:rPr>
        <w:t>, e aquele outro que curte a adrenalina e não tá nem aí, “manda” o passageiro pular dentro do ônibus, para este mesmo passageiro desenvolver até algumas técnicas para se equilibrar.</w:t>
      </w:r>
    </w:p>
    <w:p w:rsidR="00585923" w:rsidRPr="000E6751" w:rsidRDefault="00585923" w:rsidP="00585923">
      <w:pPr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O motorista </w:t>
      </w:r>
      <w:r w:rsidRPr="000E6751">
        <w:rPr>
          <w:rFonts w:asciiTheme="minorHAnsi" w:hAnsiTheme="minorHAnsi" w:cstheme="minorHAnsi"/>
          <w:i/>
          <w:iCs/>
        </w:rPr>
        <w:t>paz e amor</w:t>
      </w:r>
      <w:r w:rsidRPr="000E6751">
        <w:rPr>
          <w:rFonts w:asciiTheme="minorHAnsi" w:hAnsiTheme="minorHAnsi" w:cstheme="minorHAnsi"/>
        </w:rPr>
        <w:t xml:space="preserve"> não liga se o amigão do carro pequeno ao lado tá há meia hora buzinando e xingando ele. Manda os passageiros subirem, não liga se não vai dar mais ninguém, pois acha que o ônibus é que nem coração de mãe, cabe sempre mais um. Vale lembrar que muitos deles acham que dois corpos ocupam SIM, o mesmo lugar no espaço. Acho que cabe mesmo, é só lembrar daqueles indivíduos que acham que podem ficar atrás apertando você contra a cadeira, quase fazendo com que você sentar no colo de outro </w:t>
      </w:r>
      <w:r w:rsidRPr="000E6751">
        <w:rPr>
          <w:rFonts w:asciiTheme="minorHAnsi" w:hAnsiTheme="minorHAnsi" w:cstheme="minorHAnsi"/>
        </w:rPr>
        <w:lastRenderedPageBreak/>
        <w:t>passageiro, que te olha com a cara feia, como se a culpa pelo empurrão fosse sua.</w:t>
      </w:r>
    </w:p>
    <w:p w:rsidR="00585923" w:rsidRPr="000E6751" w:rsidRDefault="00585923" w:rsidP="00585923">
      <w:pPr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[...]</w:t>
      </w:r>
    </w:p>
    <w:p w:rsidR="00585923" w:rsidRPr="000E6751" w:rsidRDefault="00585923" w:rsidP="00585923">
      <w:pPr>
        <w:ind w:firstLine="567"/>
        <w:jc w:val="both"/>
        <w:rPr>
          <w:rFonts w:asciiTheme="minorHAnsi" w:hAnsiTheme="minorHAnsi" w:cstheme="minorHAnsi"/>
          <w:shd w:val="clear" w:color="auto" w:fill="FFFFFF"/>
        </w:rPr>
      </w:pPr>
      <w:r w:rsidRPr="000E6751">
        <w:rPr>
          <w:rFonts w:asciiTheme="minorHAnsi" w:hAnsiTheme="minorHAnsi" w:cstheme="minorHAnsi"/>
          <w:shd w:val="clear" w:color="auto" w:fill="FFFFFF"/>
        </w:rPr>
        <w:t>A universalidade dos protagonistas dos coletivos é grande, isso mesmo, quem aí já tirou aquela soneca gostosa e esqueceu-se da vida por alguns minutos (que na verdade são segundos!)? Não é novidade, os engarrafamentos, apesar de muitos odiarem e se estressarem fácil, para os sonecas de coletivos tem uma ótima função, cochilar e/ou dormir. Existem os pescadores natos, os sonâmbulos e, pra mim, o mais, vamos dizer, especial: aquele que dorme do momento que sentou até a hora de descer. Detalhe: inexplicavelmente, ele sabe a hora de acordar e pedir a parada. Dom de poucos, não!?</w:t>
      </w:r>
    </w:p>
    <w:p w:rsidR="00585923" w:rsidRPr="000E6751" w:rsidRDefault="00585923" w:rsidP="00585923">
      <w:pPr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[...]</w:t>
      </w:r>
    </w:p>
    <w:p w:rsidR="00585923" w:rsidRPr="000E6751" w:rsidRDefault="00585923" w:rsidP="00585923">
      <w:pPr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shd w:val="clear" w:color="auto" w:fill="FFFFFF"/>
        </w:rPr>
        <w:t>O coletivo é uma aventura ímpar, pois proporciona um tour pela cidade, a oportunidade de conversar com aquela pessoa e possivelmente nunca mais ver, é treinar a virtude da paciência, é se preocupar, é o momento da leitura, é se desligar do Mundo, é dormir, é acordar, é malhar (sentar e levantar é um ótimo exercício), enfim, andar de ônibus é uma arte!</w:t>
      </w:r>
    </w:p>
    <w:p w:rsidR="00585923" w:rsidRPr="000E6751" w:rsidRDefault="00585923" w:rsidP="00585923">
      <w:pPr>
        <w:jc w:val="right"/>
        <w:textAlignment w:val="baseline"/>
        <w:rPr>
          <w:rFonts w:asciiTheme="minorHAnsi" w:hAnsiTheme="minorHAnsi" w:cstheme="minorHAnsi"/>
          <w:sz w:val="16"/>
          <w:szCs w:val="16"/>
        </w:rPr>
      </w:pPr>
      <w:r w:rsidRPr="000E6751">
        <w:rPr>
          <w:rFonts w:asciiTheme="minorHAnsi" w:hAnsiTheme="minorHAnsi" w:cstheme="minorHAnsi"/>
          <w:sz w:val="16"/>
          <w:szCs w:val="16"/>
        </w:rPr>
        <w:t>In: http://lounge.obviousmag.org/faiscas/2012/06/cronica-a-arte-de-onibus.html#ixzz4KFqAyl1J. Acessado em 14/09/16.</w:t>
      </w:r>
    </w:p>
    <w:p w:rsidR="00585923" w:rsidRPr="000E6751" w:rsidRDefault="00585923" w:rsidP="00585923">
      <w:pPr>
        <w:textAlignment w:val="baseline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  <w:b/>
          <w:bCs/>
          <w:sz w:val="16"/>
          <w:szCs w:val="16"/>
        </w:rPr>
        <w:br/>
      </w:r>
      <w:r w:rsidRPr="000E6751">
        <w:rPr>
          <w:rFonts w:asciiTheme="minorHAnsi" w:hAnsiTheme="minorHAnsi" w:cstheme="minorHAnsi"/>
        </w:rPr>
        <w:t>O assunto principal do texto  é</w:t>
      </w:r>
    </w:p>
    <w:p w:rsidR="00585923" w:rsidRPr="000E6751" w:rsidRDefault="00585923" w:rsidP="00585923">
      <w:pPr>
        <w:ind w:left="426" w:hanging="284"/>
        <w:jc w:val="both"/>
        <w:textAlignment w:val="baseline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o transporte público no Brasil.</w:t>
      </w:r>
    </w:p>
    <w:p w:rsidR="00585923" w:rsidRPr="000E6751" w:rsidRDefault="00585923" w:rsidP="00585923">
      <w:pPr>
        <w:ind w:left="426" w:hanging="284"/>
        <w:jc w:val="both"/>
        <w:textAlignment w:val="baseline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a arte dos motoristas de ônibus.</w:t>
      </w:r>
    </w:p>
    <w:p w:rsidR="00585923" w:rsidRPr="000E6751" w:rsidRDefault="00585923" w:rsidP="00585923">
      <w:pPr>
        <w:ind w:left="426" w:hanging="284"/>
        <w:jc w:val="both"/>
        <w:textAlignment w:val="baseline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 </w:t>
      </w:r>
      <w:r w:rsidRPr="000E6751">
        <w:rPr>
          <w:rFonts w:asciiTheme="minorHAnsi" w:hAnsiTheme="minorHAnsi" w:cstheme="minorHAnsi"/>
          <w:shd w:val="clear" w:color="auto" w:fill="FFFFFF"/>
        </w:rPr>
        <w:t>os sonecas de coletivos</w:t>
      </w:r>
      <w:r w:rsidRPr="000E6751">
        <w:rPr>
          <w:rFonts w:asciiTheme="minorHAnsi" w:hAnsiTheme="minorHAnsi" w:cstheme="minorHAnsi"/>
        </w:rPr>
        <w:t>.</w:t>
      </w:r>
    </w:p>
    <w:p w:rsidR="00585923" w:rsidRPr="000E6751" w:rsidRDefault="00585923" w:rsidP="00585923">
      <w:pPr>
        <w:ind w:left="426" w:hanging="284"/>
        <w:jc w:val="both"/>
        <w:textAlignment w:val="baseline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o ônibus.</w:t>
      </w:r>
    </w:p>
    <w:p w:rsidR="00585923" w:rsidRPr="000E6751" w:rsidRDefault="00585923" w:rsidP="00585923">
      <w:pPr>
        <w:ind w:left="426" w:hanging="284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a aventura de andar de ônibus.</w:t>
      </w:r>
    </w:p>
    <w:p w:rsidR="0041286F" w:rsidRPr="000E6751" w:rsidRDefault="0041286F" w:rsidP="00414571">
      <w:p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</w:p>
    <w:p w:rsidR="00CA2EC2" w:rsidRPr="000E6751" w:rsidRDefault="00CA2EC2" w:rsidP="00CA2EC2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CA2EC2" w:rsidRPr="000E6751" w:rsidRDefault="00CA2EC2" w:rsidP="00CA2EC2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12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D8091C" w:rsidRPr="000E6751" w:rsidRDefault="00D8091C" w:rsidP="00ED5C25">
      <w:pPr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Leia o texto</w:t>
      </w:r>
      <w:r w:rsidR="00ED5C25" w:rsidRPr="000E6751">
        <w:rPr>
          <w:rFonts w:asciiTheme="minorHAnsi" w:hAnsiTheme="minorHAnsi" w:cstheme="minorHAnsi"/>
        </w:rPr>
        <w:t xml:space="preserve"> a seguir</w:t>
      </w:r>
      <w:r w:rsidRPr="000E6751">
        <w:rPr>
          <w:rFonts w:asciiTheme="minorHAnsi" w:hAnsiTheme="minorHAnsi" w:cstheme="minorHAnsi"/>
        </w:rPr>
        <w:t xml:space="preserve"> para responder à questão</w:t>
      </w:r>
      <w:r w:rsidR="00ED5C25" w:rsidRPr="000E6751">
        <w:rPr>
          <w:rFonts w:asciiTheme="minorHAnsi" w:hAnsiTheme="minorHAnsi" w:cstheme="minorHAnsi"/>
        </w:rPr>
        <w:t xml:space="preserve"> 12</w:t>
      </w:r>
      <w:r w:rsidRPr="000E6751">
        <w:rPr>
          <w:rFonts w:asciiTheme="minorHAnsi" w:hAnsiTheme="minorHAnsi" w:cstheme="minorHAnsi"/>
        </w:rPr>
        <w:t>.</w:t>
      </w:r>
    </w:p>
    <w:p w:rsidR="00ED5C25" w:rsidRPr="000E6751" w:rsidRDefault="00ED5C25" w:rsidP="00ED5C25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ED5C25" w:rsidRPr="000E6751" w:rsidRDefault="00ED5C25" w:rsidP="00ED5C25">
      <w:pPr>
        <w:jc w:val="center"/>
        <w:rPr>
          <w:rFonts w:asciiTheme="minorHAnsi" w:hAnsiTheme="minorHAnsi" w:cstheme="minorHAnsi"/>
          <w:b/>
        </w:rPr>
      </w:pPr>
      <w:r w:rsidRPr="000E6751">
        <w:rPr>
          <w:rFonts w:asciiTheme="minorHAnsi" w:hAnsiTheme="minorHAnsi" w:cstheme="minorHAnsi"/>
          <w:b/>
        </w:rPr>
        <w:t>Uma breve história da estereoscopia</w:t>
      </w:r>
    </w:p>
    <w:p w:rsidR="00ED5C25" w:rsidRPr="000E6751" w:rsidRDefault="00ED5C25" w:rsidP="00ED5C25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="00ED5C25" w:rsidRPr="000E6751" w:rsidRDefault="00ED5C25" w:rsidP="00ED5C25">
      <w:pPr>
        <w:ind w:firstLine="567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 xml:space="preserve">Camadas de história constroem o atual sucesso do 3D no cinema e seu ingresso nas salas de estar, com os aparelhos de televisão. Nossos bisavós, a partir de meados do século XIX e início do XX, já namoravam a tecnologia, hoje redescoberta. Em 1833, o inglês Charles Wheatstone construiu um aparelho de espelhos muito simples, mas engenhoso, por meio do qual se visualizavam desenhos tridimensionais "em relevo". Um olho mirava uma foto, o outro sua equivalente, </w:t>
      </w:r>
      <w:r w:rsidRPr="000E6751">
        <w:rPr>
          <w:rFonts w:asciiTheme="minorHAnsi" w:hAnsiTheme="minorHAnsi" w:cstheme="minorHAnsi"/>
        </w:rPr>
        <w:lastRenderedPageBreak/>
        <w:t>sua quase gêmea, e no cérebro se dava a fusão mágica. Esse aparelho — o estereoscópio —, ainda hoje encontrado nas feiras de antiguidade, foi o precursor do 3D. Ao casar-se com a fotografia, invenção ainda na infância, detonou uma explosão de imagens tridimensionais, que se valiam da riqueza de detalhes que surgiam especularmente dos retratos de famílias e de paisagens. Essa combinação, a união de duas tecnologias ainda imberbes, fez expandir o consumo de imagens que pareciam brotar da superfície.</w:t>
      </w:r>
    </w:p>
    <w:p w:rsidR="00ED5C25" w:rsidRPr="000E6751" w:rsidRDefault="00ED5C25" w:rsidP="00ED5C25">
      <w:pPr>
        <w:jc w:val="right"/>
        <w:rPr>
          <w:rFonts w:asciiTheme="minorHAnsi" w:hAnsiTheme="minorHAnsi" w:cstheme="minorHAnsi"/>
          <w:sz w:val="16"/>
          <w:szCs w:val="16"/>
        </w:rPr>
      </w:pPr>
      <w:r w:rsidRPr="000E6751">
        <w:rPr>
          <w:rFonts w:asciiTheme="minorHAnsi" w:hAnsiTheme="minorHAnsi" w:cstheme="minorHAnsi"/>
          <w:sz w:val="16"/>
          <w:szCs w:val="16"/>
        </w:rPr>
        <w:t xml:space="preserve">Veja, 15 dez. 2010. Fragmento. </w:t>
      </w:r>
    </w:p>
    <w:p w:rsidR="00ED5C25" w:rsidRPr="000E6751" w:rsidRDefault="00ED5C25" w:rsidP="00ED5C25">
      <w:pPr>
        <w:jc w:val="right"/>
        <w:rPr>
          <w:rFonts w:asciiTheme="minorHAnsi" w:hAnsiTheme="minorHAnsi" w:cstheme="minorHAnsi"/>
          <w:sz w:val="16"/>
          <w:szCs w:val="16"/>
        </w:rPr>
      </w:pPr>
    </w:p>
    <w:p w:rsidR="00ED5C25" w:rsidRPr="000E6751" w:rsidRDefault="00ED5C25" w:rsidP="00ED5C25">
      <w:pPr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O tema desse texto é</w:t>
      </w:r>
    </w:p>
    <w:p w:rsidR="00ED5C25" w:rsidRPr="000E6751" w:rsidRDefault="00ED5C25" w:rsidP="00ED5C25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a expansão da tecnologia 3D.</w:t>
      </w:r>
    </w:p>
    <w:p w:rsidR="00ED5C25" w:rsidRPr="000E6751" w:rsidRDefault="00ED5C25" w:rsidP="00ED5C25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a influência da tecnologia 3D.</w:t>
      </w:r>
    </w:p>
    <w:p w:rsidR="00ED5C25" w:rsidRPr="000E6751" w:rsidRDefault="00ED5C25" w:rsidP="00ED5C25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a origem da tecnologia 3D.</w:t>
      </w:r>
    </w:p>
    <w:p w:rsidR="00ED5C25" w:rsidRPr="000E6751" w:rsidRDefault="00ED5C25" w:rsidP="00ED5C25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o resultado da tecnologia 3D.</w:t>
      </w:r>
    </w:p>
    <w:p w:rsidR="00ED5C25" w:rsidRPr="000E6751" w:rsidRDefault="00ED5C25" w:rsidP="00ED5C25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o sucesso da tecnologia 3D.</w:t>
      </w:r>
    </w:p>
    <w:p w:rsidR="00455934" w:rsidRPr="000E6751" w:rsidRDefault="00ED5C25" w:rsidP="00ED5C25">
      <w:pPr>
        <w:jc w:val="both"/>
        <w:rPr>
          <w:rFonts w:asciiTheme="minorHAnsi" w:hAnsiTheme="minorHAnsi"/>
          <w:b/>
        </w:rPr>
      </w:pPr>
      <w:r w:rsidRPr="000E6751">
        <w:rPr>
          <w:rFonts w:asciiTheme="minorHAnsi" w:hAnsiTheme="minorHAnsi" w:cstheme="minorHAnsi"/>
        </w:rPr>
        <w:t xml:space="preserve"> </w:t>
      </w:r>
    </w:p>
    <w:p w:rsidR="0041286F" w:rsidRPr="000E6751" w:rsidRDefault="0041286F" w:rsidP="00CA2EC2">
      <w:pPr>
        <w:ind w:left="567" w:hanging="425"/>
        <w:jc w:val="both"/>
        <w:rPr>
          <w:rFonts w:asciiTheme="minorHAnsi" w:hAnsiTheme="minorHAnsi" w:cstheme="minorHAnsi"/>
          <w:sz w:val="22"/>
          <w:szCs w:val="22"/>
        </w:rPr>
      </w:pPr>
    </w:p>
    <w:p w:rsidR="00CA2EC2" w:rsidRPr="000E6751" w:rsidRDefault="00CA2EC2" w:rsidP="00CA2EC2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0E6751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Questão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13</w:t>
      </w:r>
      <w:r w:rsidR="00260554"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0E6751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0E6751">
        <w:rPr>
          <w:rFonts w:ascii="Comic Sans MS" w:hAnsi="Comic Sans MS" w:cs="Courier New"/>
          <w:b/>
          <w:sz w:val="20"/>
          <w:szCs w:val="20"/>
        </w:rPr>
        <w:t>◊</w:t>
      </w:r>
    </w:p>
    <w:p w:rsidR="00A02200" w:rsidRPr="000E6751" w:rsidRDefault="00C01B89" w:rsidP="00F41830">
      <w:pPr>
        <w:jc w:val="both"/>
        <w:rPr>
          <w:rFonts w:asciiTheme="minorHAnsi" w:hAnsiTheme="minorHAnsi" w:cstheme="minorHAnsi"/>
          <w:b/>
        </w:rPr>
      </w:pPr>
      <w:r w:rsidRPr="000E6751">
        <w:rPr>
          <w:rFonts w:ascii="Arial" w:hAnsi="Arial" w:cs="Arial"/>
          <w:b/>
          <w:sz w:val="20"/>
          <w:szCs w:val="20"/>
        </w:rPr>
        <w:t xml:space="preserve">(GRE METRO SUL). </w:t>
      </w:r>
      <w:r w:rsidR="00A02200" w:rsidRPr="000E6751">
        <w:rPr>
          <w:rFonts w:asciiTheme="minorHAnsi" w:hAnsiTheme="minorHAnsi" w:cstheme="minorHAnsi"/>
          <w:b/>
        </w:rPr>
        <w:t>Leia o texto</w:t>
      </w:r>
      <w:r w:rsidRPr="000E6751">
        <w:rPr>
          <w:rFonts w:asciiTheme="minorHAnsi" w:hAnsiTheme="minorHAnsi" w:cstheme="minorHAnsi"/>
          <w:b/>
        </w:rPr>
        <w:t xml:space="preserve"> a seguir</w:t>
      </w:r>
      <w:r w:rsidR="00A02200" w:rsidRPr="000E6751">
        <w:rPr>
          <w:rFonts w:asciiTheme="minorHAnsi" w:hAnsiTheme="minorHAnsi" w:cstheme="minorHAnsi"/>
          <w:b/>
        </w:rPr>
        <w:t xml:space="preserve"> para responder à questão</w:t>
      </w:r>
      <w:r w:rsidR="00F41830" w:rsidRPr="000E6751">
        <w:rPr>
          <w:rFonts w:asciiTheme="minorHAnsi" w:hAnsiTheme="minorHAnsi" w:cstheme="minorHAnsi"/>
          <w:b/>
        </w:rPr>
        <w:t xml:space="preserve"> 13</w:t>
      </w:r>
      <w:r w:rsidR="00A02200" w:rsidRPr="000E6751">
        <w:rPr>
          <w:rFonts w:asciiTheme="minorHAnsi" w:hAnsiTheme="minorHAnsi" w:cstheme="minorHAnsi"/>
          <w:b/>
        </w:rPr>
        <w:t>.</w:t>
      </w:r>
    </w:p>
    <w:p w:rsidR="00C01B89" w:rsidRPr="000E6751" w:rsidRDefault="00C01B89" w:rsidP="00F41830">
      <w:pPr>
        <w:jc w:val="both"/>
        <w:rPr>
          <w:rFonts w:asciiTheme="minorHAnsi" w:hAnsiTheme="minorHAnsi" w:cstheme="minorHAnsi"/>
          <w:b/>
        </w:rPr>
      </w:pPr>
    </w:p>
    <w:p w:rsidR="00C01B89" w:rsidRPr="000E6751" w:rsidRDefault="00C01B89" w:rsidP="00C01B89">
      <w:pPr>
        <w:jc w:val="center"/>
        <w:rPr>
          <w:rFonts w:ascii="Verdana" w:hAnsi="Verdana"/>
          <w:sz w:val="16"/>
          <w:szCs w:val="16"/>
        </w:rPr>
      </w:pPr>
      <w:r w:rsidRPr="000E6751">
        <w:rPr>
          <w:noProof/>
          <w:lang w:eastAsia="pt-BR"/>
        </w:rPr>
        <w:drawing>
          <wp:inline distT="0" distB="0" distL="0" distR="0">
            <wp:extent cx="3216910" cy="2273283"/>
            <wp:effectExtent l="19050" t="0" r="2540" b="0"/>
            <wp:docPr id="13" name="Imagem 5" descr="Exposição Fotográfica com o tema &quot;Desigualdade Social&quot;, inicia nesta  quarta-feira (12), na Unifap - Blog de Ro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posição Fotográfica com o tema &quot;Desigualdade Social&quot;, inicia nesta  quarta-feira (12), na Unifap - Blog de Roch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2273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B89" w:rsidRPr="000E6751" w:rsidRDefault="00C01B89" w:rsidP="00C01B89">
      <w:pPr>
        <w:jc w:val="right"/>
        <w:rPr>
          <w:rFonts w:asciiTheme="minorHAnsi" w:hAnsiTheme="minorHAnsi" w:cstheme="minorHAnsi"/>
          <w:sz w:val="16"/>
          <w:szCs w:val="16"/>
        </w:rPr>
      </w:pPr>
      <w:r w:rsidRPr="000E6751">
        <w:rPr>
          <w:rFonts w:asciiTheme="minorHAnsi" w:hAnsiTheme="minorHAnsi" w:cstheme="minorHAnsi"/>
          <w:sz w:val="16"/>
          <w:szCs w:val="16"/>
        </w:rPr>
        <w:t>in:https://www.google.com.br/search?q=infograficos+sobre+a+desigualdade+no+Brasil&amp;biw –Acessado em 01/09/2016 </w:t>
      </w:r>
    </w:p>
    <w:p w:rsidR="00C01B89" w:rsidRPr="000E6751" w:rsidRDefault="00C01B89" w:rsidP="00C01B89">
      <w:pPr>
        <w:jc w:val="both"/>
        <w:rPr>
          <w:rFonts w:asciiTheme="minorHAnsi" w:hAnsiTheme="minorHAnsi" w:cstheme="minorHAnsi"/>
        </w:rPr>
      </w:pPr>
    </w:p>
    <w:p w:rsidR="00C01B89" w:rsidRPr="000E6751" w:rsidRDefault="00C01B89" w:rsidP="00C01B89">
      <w:pPr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Quanto ao gênero, o texto é</w:t>
      </w:r>
    </w:p>
    <w:p w:rsidR="00C01B89" w:rsidRPr="000E6751" w:rsidRDefault="00C01B89" w:rsidP="00C01B89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A) uma charge.</w:t>
      </w:r>
    </w:p>
    <w:p w:rsidR="00C01B89" w:rsidRPr="000E6751" w:rsidRDefault="00C01B89" w:rsidP="00C01B89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B) um anúncio.</w:t>
      </w:r>
    </w:p>
    <w:p w:rsidR="00C01B89" w:rsidRPr="000E6751" w:rsidRDefault="00C01B89" w:rsidP="00C01B89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C) uma cartum.</w:t>
      </w:r>
    </w:p>
    <w:p w:rsidR="00C01B89" w:rsidRPr="000E6751" w:rsidRDefault="00C01B89" w:rsidP="00C01B89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D) uma tirinha.</w:t>
      </w:r>
    </w:p>
    <w:p w:rsidR="00C01B89" w:rsidRPr="000E6751" w:rsidRDefault="00C01B89" w:rsidP="00C01B89">
      <w:pPr>
        <w:ind w:left="142"/>
        <w:jc w:val="both"/>
        <w:rPr>
          <w:rFonts w:asciiTheme="minorHAnsi" w:hAnsiTheme="minorHAnsi" w:cstheme="minorHAnsi"/>
        </w:rPr>
      </w:pPr>
      <w:r w:rsidRPr="000E6751">
        <w:rPr>
          <w:rFonts w:asciiTheme="minorHAnsi" w:hAnsiTheme="minorHAnsi" w:cstheme="minorHAnsi"/>
        </w:rPr>
        <w:t>E) uma crônica.</w:t>
      </w:r>
    </w:p>
    <w:p w:rsidR="00C01B89" w:rsidRPr="000E6751" w:rsidRDefault="00C01B89" w:rsidP="00C01B89">
      <w:pPr>
        <w:ind w:left="567" w:hanging="425"/>
        <w:jc w:val="both"/>
        <w:rPr>
          <w:rFonts w:asciiTheme="minorHAnsi" w:hAnsiTheme="minorHAnsi" w:cstheme="minorHAnsi"/>
        </w:rPr>
      </w:pPr>
    </w:p>
    <w:p w:rsidR="006A7873" w:rsidRPr="000E6751" w:rsidRDefault="006A7873" w:rsidP="00C01B89">
      <w:pPr>
        <w:pStyle w:val="Default"/>
        <w:rPr>
          <w:rFonts w:asciiTheme="minorHAnsi" w:hAnsiTheme="minorHAnsi" w:cstheme="minorHAnsi"/>
          <w:color w:val="auto"/>
        </w:rPr>
      </w:pPr>
    </w:p>
    <w:p w:rsidR="000D1C90" w:rsidRPr="000E6751" w:rsidRDefault="000D1C90" w:rsidP="00F71AE8">
      <w:pPr>
        <w:pStyle w:val="Default"/>
        <w:rPr>
          <w:color w:val="auto"/>
        </w:rPr>
      </w:pPr>
    </w:p>
    <w:sectPr w:rsidR="000D1C90" w:rsidRPr="000E6751" w:rsidSect="00332FF1">
      <w:headerReference w:type="default" r:id="rId15"/>
      <w:footerReference w:type="default" r:id="rId16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32E" w:rsidRDefault="0000232E">
      <w:r>
        <w:separator/>
      </w:r>
    </w:p>
  </w:endnote>
  <w:endnote w:type="continuationSeparator" w:id="1">
    <w:p w:rsidR="0000232E" w:rsidRDefault="00002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793CC5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E6751">
      <w:rPr>
        <w:rStyle w:val="Nmerodepgina"/>
        <w:noProof/>
      </w:rPr>
      <w:t>5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32E" w:rsidRDefault="0000232E">
      <w:r>
        <w:separator/>
      </w:r>
    </w:p>
  </w:footnote>
  <w:footnote w:type="continuationSeparator" w:id="1">
    <w:p w:rsidR="0000232E" w:rsidRDefault="00002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6F" w:rsidRDefault="00793CC5" w:rsidP="003B6EEF">
    <w:pPr>
      <w:pStyle w:val="Cabealho"/>
      <w:jc w:val="center"/>
      <w:rPr>
        <w:rFonts w:ascii="Lucida Console" w:hAnsi="Lucida Console" w:cs="Lucida Console"/>
      </w:rPr>
    </w:pPr>
    <w:sdt>
      <w:sdtPr>
        <w:rPr>
          <w:rFonts w:ascii="Lucida Console" w:hAnsi="Lucida Console" w:cs="Lucida Console"/>
        </w:rPr>
        <w:id w:val="1196954"/>
        <w:docPartObj>
          <w:docPartGallery w:val="Watermarks"/>
          <w:docPartUnique/>
        </w:docPartObj>
      </w:sdtPr>
      <w:sdtContent>
        <w:r>
          <w:rPr>
            <w:rFonts w:ascii="Lucida Console" w:hAnsi="Lucida Console" w:cs="Lucida Console"/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09611" o:spid="_x0000_s4098" type="#_x0000_t136" style="position:absolute;left:0;text-align:left;margin-left:0;margin-top:0;width:622.75pt;height:116.75pt;rotation:315;z-index:-25165568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log do Prof. Warles"/>
              <w10:wrap anchorx="margin" anchory="margin"/>
            </v:shape>
          </w:pict>
        </w:r>
      </w:sdtContent>
    </w:sdt>
    <w:r w:rsidR="000D1C90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170180</wp:posOffset>
          </wp:positionH>
          <wp:positionV relativeFrom="paragraph">
            <wp:posOffset>-97790</wp:posOffset>
          </wp:positionV>
          <wp:extent cx="883920" cy="431165"/>
          <wp:effectExtent l="0" t="0" r="0" b="6985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C90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5636260</wp:posOffset>
          </wp:positionH>
          <wp:positionV relativeFrom="paragraph">
            <wp:posOffset>-63500</wp:posOffset>
          </wp:positionV>
          <wp:extent cx="1057275" cy="400050"/>
          <wp:effectExtent l="0" t="0" r="9525" b="0"/>
          <wp:wrapSquare wrapText="bothSides"/>
          <wp:docPr id="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B4487">
      <w:rPr>
        <w:rFonts w:ascii="Lucida Console" w:hAnsi="Lucida Console" w:cs="Lucida Console"/>
      </w:rPr>
      <w:t>1</w:t>
    </w:r>
    <w:r w:rsidR="009C60EA">
      <w:rPr>
        <w:rFonts w:ascii="Lucida Console" w:hAnsi="Lucida Console" w:cs="Lucida Console"/>
      </w:rPr>
      <w:t>ª</w:t>
    </w:r>
    <w:r w:rsidR="00900F3C">
      <w:rPr>
        <w:rFonts w:ascii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Prova</w:t>
    </w:r>
    <w:r w:rsidR="00900F3C">
      <w:rPr>
        <w:rFonts w:ascii="Lucida Console" w:hAnsi="Lucida Console" w:cs="Lucida Console"/>
      </w:rPr>
      <w:t xml:space="preserve"> </w:t>
    </w:r>
    <w:r w:rsidR="00205069">
      <w:rPr>
        <w:rFonts w:ascii="Lucida Console" w:hAnsi="Lucida Console" w:cs="Lucida Console"/>
      </w:rPr>
      <w:t>D</w:t>
    </w:r>
    <w:r w:rsidR="009C60EA">
      <w:rPr>
        <w:rFonts w:ascii="Lucida Console" w:hAnsi="Lucida Console" w:cs="Lucida Console"/>
      </w:rPr>
      <w:t>iagnóstica</w:t>
    </w:r>
    <w:r w:rsidR="009C60EA">
      <w:rPr>
        <w:rFonts w:ascii="Lucida Console" w:eastAsia="Lucida Console" w:hAnsi="Lucida Console" w:cs="Lucida Console"/>
      </w:rPr>
      <w:t xml:space="preserve"> – </w:t>
    </w:r>
    <w:r w:rsidR="009C60EA">
      <w:rPr>
        <w:rFonts w:ascii="Lucida Console" w:hAnsi="Lucida Console" w:cs="Lucida Console"/>
      </w:rPr>
      <w:t>20</w:t>
    </w:r>
    <w:r w:rsidR="00CF32ED">
      <w:rPr>
        <w:rFonts w:ascii="Lucida Console" w:hAnsi="Lucida Console" w:cs="Lucida Console"/>
      </w:rPr>
      <w:t>2</w:t>
    </w:r>
    <w:r w:rsidR="000D1C90">
      <w:rPr>
        <w:rFonts w:ascii="Lucida Console" w:hAnsi="Lucida Console" w:cs="Lucida Console"/>
      </w:rPr>
      <w:t>2</w:t>
    </w:r>
    <w:r w:rsidR="009C60EA">
      <w:rPr>
        <w:rFonts w:ascii="Lucida Console" w:eastAsia="Lucida Console" w:hAnsi="Lucida Console" w:cs="Lucida Console"/>
      </w:rPr>
      <w:t xml:space="preserve"> – </w:t>
    </w:r>
    <w:r w:rsidR="0041286F">
      <w:rPr>
        <w:rFonts w:ascii="Lucida Console" w:hAnsi="Lucida Console" w:cs="Lucida Console"/>
      </w:rPr>
      <w:t xml:space="preserve">3ª Série </w:t>
    </w:r>
  </w:p>
  <w:p w:rsidR="009C60EA" w:rsidRDefault="0041286F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Ensino Médio - </w:t>
    </w:r>
    <w:r w:rsidR="009E7FA3">
      <w:rPr>
        <w:rFonts w:ascii="Lucida Console" w:hAnsi="Lucida Console" w:cs="Lucida Console"/>
      </w:rPr>
      <w:t>Português</w:t>
    </w:r>
  </w:p>
  <w:p w:rsidR="009C60EA" w:rsidRPr="003B6EEF" w:rsidRDefault="00793CC5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Line 2" o:spid="_x0000_s4097" style="position:absolute;left:0;text-align:left;z-index:251656704;visibility:visible" from=".2pt,5.8pt" to="508.7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7yw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22175"/>
    <w:multiLevelType w:val="hybridMultilevel"/>
    <w:tmpl w:val="9C76C6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00A64"/>
    <w:rsid w:val="0000232E"/>
    <w:rsid w:val="00004473"/>
    <w:rsid w:val="000066EE"/>
    <w:rsid w:val="000078BA"/>
    <w:rsid w:val="00015EF9"/>
    <w:rsid w:val="0001668C"/>
    <w:rsid w:val="00016799"/>
    <w:rsid w:val="000205B6"/>
    <w:rsid w:val="00024FBC"/>
    <w:rsid w:val="00031F00"/>
    <w:rsid w:val="00040865"/>
    <w:rsid w:val="000421A4"/>
    <w:rsid w:val="00045BE3"/>
    <w:rsid w:val="0006118A"/>
    <w:rsid w:val="00065BDC"/>
    <w:rsid w:val="000663A2"/>
    <w:rsid w:val="0007082F"/>
    <w:rsid w:val="00071BBB"/>
    <w:rsid w:val="00081813"/>
    <w:rsid w:val="00084214"/>
    <w:rsid w:val="000846B6"/>
    <w:rsid w:val="00086A20"/>
    <w:rsid w:val="00095787"/>
    <w:rsid w:val="000A2FEC"/>
    <w:rsid w:val="000A6321"/>
    <w:rsid w:val="000A709A"/>
    <w:rsid w:val="000B0F18"/>
    <w:rsid w:val="000B53C0"/>
    <w:rsid w:val="000B5EA5"/>
    <w:rsid w:val="000D0913"/>
    <w:rsid w:val="000D0F89"/>
    <w:rsid w:val="000D18F7"/>
    <w:rsid w:val="000D1C90"/>
    <w:rsid w:val="000D2A1D"/>
    <w:rsid w:val="000D4B48"/>
    <w:rsid w:val="000E2E52"/>
    <w:rsid w:val="000E6751"/>
    <w:rsid w:val="000E6BB0"/>
    <w:rsid w:val="000F16B1"/>
    <w:rsid w:val="000F27BB"/>
    <w:rsid w:val="000F4F9A"/>
    <w:rsid w:val="000F51CC"/>
    <w:rsid w:val="000F7AD4"/>
    <w:rsid w:val="00102DC4"/>
    <w:rsid w:val="0010767C"/>
    <w:rsid w:val="0011330B"/>
    <w:rsid w:val="001149AF"/>
    <w:rsid w:val="0012037E"/>
    <w:rsid w:val="001253E6"/>
    <w:rsid w:val="0014029E"/>
    <w:rsid w:val="0015195C"/>
    <w:rsid w:val="0015365F"/>
    <w:rsid w:val="0016061B"/>
    <w:rsid w:val="0016204F"/>
    <w:rsid w:val="00170CCE"/>
    <w:rsid w:val="00171B16"/>
    <w:rsid w:val="00180D33"/>
    <w:rsid w:val="00183060"/>
    <w:rsid w:val="001842CE"/>
    <w:rsid w:val="00186A04"/>
    <w:rsid w:val="00190B4C"/>
    <w:rsid w:val="00191679"/>
    <w:rsid w:val="00192195"/>
    <w:rsid w:val="00192B37"/>
    <w:rsid w:val="001A0BFF"/>
    <w:rsid w:val="001A1BAF"/>
    <w:rsid w:val="001A56AA"/>
    <w:rsid w:val="001A5AF0"/>
    <w:rsid w:val="001A69B8"/>
    <w:rsid w:val="001A78A0"/>
    <w:rsid w:val="001B48A6"/>
    <w:rsid w:val="001B7160"/>
    <w:rsid w:val="001C72E7"/>
    <w:rsid w:val="001C768D"/>
    <w:rsid w:val="001D32B8"/>
    <w:rsid w:val="001E1542"/>
    <w:rsid w:val="001E22F2"/>
    <w:rsid w:val="001E5F02"/>
    <w:rsid w:val="001F2F8B"/>
    <w:rsid w:val="001F3B59"/>
    <w:rsid w:val="001F482F"/>
    <w:rsid w:val="001F4DF0"/>
    <w:rsid w:val="001F4F62"/>
    <w:rsid w:val="001F5628"/>
    <w:rsid w:val="001F619F"/>
    <w:rsid w:val="002033CE"/>
    <w:rsid w:val="002042B9"/>
    <w:rsid w:val="00205069"/>
    <w:rsid w:val="00212314"/>
    <w:rsid w:val="00212736"/>
    <w:rsid w:val="00222138"/>
    <w:rsid w:val="002225E3"/>
    <w:rsid w:val="00224648"/>
    <w:rsid w:val="00230E63"/>
    <w:rsid w:val="0023123D"/>
    <w:rsid w:val="00233A31"/>
    <w:rsid w:val="00234D8D"/>
    <w:rsid w:val="002378DA"/>
    <w:rsid w:val="00242101"/>
    <w:rsid w:val="00243A6C"/>
    <w:rsid w:val="002466D0"/>
    <w:rsid w:val="00260554"/>
    <w:rsid w:val="0027305F"/>
    <w:rsid w:val="00283674"/>
    <w:rsid w:val="002868F9"/>
    <w:rsid w:val="00295E78"/>
    <w:rsid w:val="00296581"/>
    <w:rsid w:val="00297D4F"/>
    <w:rsid w:val="002A044E"/>
    <w:rsid w:val="002A6967"/>
    <w:rsid w:val="002A6CEF"/>
    <w:rsid w:val="002A7552"/>
    <w:rsid w:val="002B08A4"/>
    <w:rsid w:val="002B1479"/>
    <w:rsid w:val="002B2DA4"/>
    <w:rsid w:val="002B5C73"/>
    <w:rsid w:val="002B611B"/>
    <w:rsid w:val="002C0166"/>
    <w:rsid w:val="002C34A8"/>
    <w:rsid w:val="002D0294"/>
    <w:rsid w:val="002D4830"/>
    <w:rsid w:val="002D4ECF"/>
    <w:rsid w:val="002F25D5"/>
    <w:rsid w:val="002F2E27"/>
    <w:rsid w:val="002F569A"/>
    <w:rsid w:val="00300E73"/>
    <w:rsid w:val="00307101"/>
    <w:rsid w:val="003100BC"/>
    <w:rsid w:val="00324C0E"/>
    <w:rsid w:val="003251A3"/>
    <w:rsid w:val="003266B7"/>
    <w:rsid w:val="00332FF1"/>
    <w:rsid w:val="00337FD2"/>
    <w:rsid w:val="003446B1"/>
    <w:rsid w:val="00344F53"/>
    <w:rsid w:val="003457A7"/>
    <w:rsid w:val="00353156"/>
    <w:rsid w:val="00354DFA"/>
    <w:rsid w:val="00356CB0"/>
    <w:rsid w:val="00360F2D"/>
    <w:rsid w:val="00362C8D"/>
    <w:rsid w:val="00363772"/>
    <w:rsid w:val="0037004D"/>
    <w:rsid w:val="00371834"/>
    <w:rsid w:val="00371F63"/>
    <w:rsid w:val="00374203"/>
    <w:rsid w:val="00377E56"/>
    <w:rsid w:val="003824C7"/>
    <w:rsid w:val="00383739"/>
    <w:rsid w:val="0039337E"/>
    <w:rsid w:val="00393C2B"/>
    <w:rsid w:val="00393EFC"/>
    <w:rsid w:val="003A10B5"/>
    <w:rsid w:val="003B0123"/>
    <w:rsid w:val="003B3407"/>
    <w:rsid w:val="003B5E61"/>
    <w:rsid w:val="003B6EEF"/>
    <w:rsid w:val="003C15DC"/>
    <w:rsid w:val="003C4239"/>
    <w:rsid w:val="003C54CC"/>
    <w:rsid w:val="003C7233"/>
    <w:rsid w:val="003D6148"/>
    <w:rsid w:val="003D7349"/>
    <w:rsid w:val="003E11EE"/>
    <w:rsid w:val="003E3635"/>
    <w:rsid w:val="003F2DFD"/>
    <w:rsid w:val="003F7329"/>
    <w:rsid w:val="004021AA"/>
    <w:rsid w:val="00407615"/>
    <w:rsid w:val="0041286F"/>
    <w:rsid w:val="00414571"/>
    <w:rsid w:val="00422B46"/>
    <w:rsid w:val="00455934"/>
    <w:rsid w:val="004566C1"/>
    <w:rsid w:val="00461881"/>
    <w:rsid w:val="004662C2"/>
    <w:rsid w:val="004667EF"/>
    <w:rsid w:val="004674FA"/>
    <w:rsid w:val="00474199"/>
    <w:rsid w:val="004761ED"/>
    <w:rsid w:val="00484C6B"/>
    <w:rsid w:val="0049552A"/>
    <w:rsid w:val="004963DD"/>
    <w:rsid w:val="00497B0D"/>
    <w:rsid w:val="004A2D06"/>
    <w:rsid w:val="004A64E0"/>
    <w:rsid w:val="004B0C3B"/>
    <w:rsid w:val="004B60A0"/>
    <w:rsid w:val="004C05E4"/>
    <w:rsid w:val="004C4AB5"/>
    <w:rsid w:val="004C565F"/>
    <w:rsid w:val="004E234C"/>
    <w:rsid w:val="004F2AE7"/>
    <w:rsid w:val="004F58D0"/>
    <w:rsid w:val="004F70E3"/>
    <w:rsid w:val="00505638"/>
    <w:rsid w:val="0050726A"/>
    <w:rsid w:val="00510FE9"/>
    <w:rsid w:val="00512943"/>
    <w:rsid w:val="00514FB4"/>
    <w:rsid w:val="0051503D"/>
    <w:rsid w:val="005209E3"/>
    <w:rsid w:val="0052613E"/>
    <w:rsid w:val="00532DEC"/>
    <w:rsid w:val="0053385E"/>
    <w:rsid w:val="005345BE"/>
    <w:rsid w:val="00534B93"/>
    <w:rsid w:val="005440D8"/>
    <w:rsid w:val="005465F0"/>
    <w:rsid w:val="00547C5B"/>
    <w:rsid w:val="005529C2"/>
    <w:rsid w:val="00553E40"/>
    <w:rsid w:val="0055657C"/>
    <w:rsid w:val="00563E4D"/>
    <w:rsid w:val="0056675B"/>
    <w:rsid w:val="0057163A"/>
    <w:rsid w:val="0057199C"/>
    <w:rsid w:val="00575244"/>
    <w:rsid w:val="00576404"/>
    <w:rsid w:val="00585923"/>
    <w:rsid w:val="00585995"/>
    <w:rsid w:val="00585BB6"/>
    <w:rsid w:val="005861F1"/>
    <w:rsid w:val="005A72CF"/>
    <w:rsid w:val="005B4487"/>
    <w:rsid w:val="005B590E"/>
    <w:rsid w:val="005C15BC"/>
    <w:rsid w:val="005C60B8"/>
    <w:rsid w:val="005D2143"/>
    <w:rsid w:val="005D603A"/>
    <w:rsid w:val="005E3475"/>
    <w:rsid w:val="005E436F"/>
    <w:rsid w:val="005E4607"/>
    <w:rsid w:val="005E6AAA"/>
    <w:rsid w:val="005F1B61"/>
    <w:rsid w:val="005F7328"/>
    <w:rsid w:val="00610677"/>
    <w:rsid w:val="00612700"/>
    <w:rsid w:val="00613C75"/>
    <w:rsid w:val="00615576"/>
    <w:rsid w:val="00620EE0"/>
    <w:rsid w:val="00621985"/>
    <w:rsid w:val="00621B2A"/>
    <w:rsid w:val="00622327"/>
    <w:rsid w:val="0062491C"/>
    <w:rsid w:val="00624F68"/>
    <w:rsid w:val="006260C9"/>
    <w:rsid w:val="00632E8B"/>
    <w:rsid w:val="00633570"/>
    <w:rsid w:val="00637651"/>
    <w:rsid w:val="00637F80"/>
    <w:rsid w:val="0064692F"/>
    <w:rsid w:val="00647FC3"/>
    <w:rsid w:val="00650B2E"/>
    <w:rsid w:val="00650C70"/>
    <w:rsid w:val="00663E27"/>
    <w:rsid w:val="006657B5"/>
    <w:rsid w:val="006703B3"/>
    <w:rsid w:val="00680835"/>
    <w:rsid w:val="0068217E"/>
    <w:rsid w:val="006915CA"/>
    <w:rsid w:val="00694AB5"/>
    <w:rsid w:val="006A5AE3"/>
    <w:rsid w:val="006A6B5B"/>
    <w:rsid w:val="006A7873"/>
    <w:rsid w:val="006B1D59"/>
    <w:rsid w:val="006B2BEE"/>
    <w:rsid w:val="006B655D"/>
    <w:rsid w:val="006B7A48"/>
    <w:rsid w:val="006D29E5"/>
    <w:rsid w:val="006E58DD"/>
    <w:rsid w:val="006F215E"/>
    <w:rsid w:val="006F4F2C"/>
    <w:rsid w:val="006F517F"/>
    <w:rsid w:val="006F75C5"/>
    <w:rsid w:val="00700EA1"/>
    <w:rsid w:val="00705841"/>
    <w:rsid w:val="00710070"/>
    <w:rsid w:val="00717563"/>
    <w:rsid w:val="0072047B"/>
    <w:rsid w:val="00720F3F"/>
    <w:rsid w:val="00721D4E"/>
    <w:rsid w:val="00722338"/>
    <w:rsid w:val="00722CA0"/>
    <w:rsid w:val="007241B6"/>
    <w:rsid w:val="00733508"/>
    <w:rsid w:val="0073419B"/>
    <w:rsid w:val="00737276"/>
    <w:rsid w:val="007469DB"/>
    <w:rsid w:val="00750D8F"/>
    <w:rsid w:val="007530CB"/>
    <w:rsid w:val="007531F2"/>
    <w:rsid w:val="00760602"/>
    <w:rsid w:val="007678F4"/>
    <w:rsid w:val="007708C7"/>
    <w:rsid w:val="007754C1"/>
    <w:rsid w:val="00777B77"/>
    <w:rsid w:val="00784A2C"/>
    <w:rsid w:val="00786D58"/>
    <w:rsid w:val="00792F47"/>
    <w:rsid w:val="00793CC5"/>
    <w:rsid w:val="007A242A"/>
    <w:rsid w:val="007B6428"/>
    <w:rsid w:val="007B6875"/>
    <w:rsid w:val="007C152B"/>
    <w:rsid w:val="007C70E2"/>
    <w:rsid w:val="007C7E7C"/>
    <w:rsid w:val="007D130E"/>
    <w:rsid w:val="007D5500"/>
    <w:rsid w:val="007E51DD"/>
    <w:rsid w:val="007F03EE"/>
    <w:rsid w:val="007F1AF3"/>
    <w:rsid w:val="007F6267"/>
    <w:rsid w:val="00805021"/>
    <w:rsid w:val="008061D9"/>
    <w:rsid w:val="0081206C"/>
    <w:rsid w:val="00825630"/>
    <w:rsid w:val="00825DA2"/>
    <w:rsid w:val="0082626C"/>
    <w:rsid w:val="00830C12"/>
    <w:rsid w:val="00830F48"/>
    <w:rsid w:val="00840166"/>
    <w:rsid w:val="00852504"/>
    <w:rsid w:val="00854CA4"/>
    <w:rsid w:val="00857366"/>
    <w:rsid w:val="0086135A"/>
    <w:rsid w:val="00866569"/>
    <w:rsid w:val="00866915"/>
    <w:rsid w:val="008726ED"/>
    <w:rsid w:val="00881066"/>
    <w:rsid w:val="00882670"/>
    <w:rsid w:val="008856A9"/>
    <w:rsid w:val="00886B86"/>
    <w:rsid w:val="00893E7E"/>
    <w:rsid w:val="008A0A86"/>
    <w:rsid w:val="008A65BF"/>
    <w:rsid w:val="008B2A66"/>
    <w:rsid w:val="008C2D42"/>
    <w:rsid w:val="008C34A6"/>
    <w:rsid w:val="008C72A4"/>
    <w:rsid w:val="008D2C27"/>
    <w:rsid w:val="008E07DA"/>
    <w:rsid w:val="008E11BB"/>
    <w:rsid w:val="008E1DEB"/>
    <w:rsid w:val="008E7DDC"/>
    <w:rsid w:val="008F335D"/>
    <w:rsid w:val="00900D60"/>
    <w:rsid w:val="00900F3C"/>
    <w:rsid w:val="00901102"/>
    <w:rsid w:val="00905F13"/>
    <w:rsid w:val="0091409C"/>
    <w:rsid w:val="0093163F"/>
    <w:rsid w:val="00936B46"/>
    <w:rsid w:val="00936ED3"/>
    <w:rsid w:val="00941A27"/>
    <w:rsid w:val="0094265C"/>
    <w:rsid w:val="00944BD7"/>
    <w:rsid w:val="00953B1E"/>
    <w:rsid w:val="0095752B"/>
    <w:rsid w:val="00964910"/>
    <w:rsid w:val="00970454"/>
    <w:rsid w:val="00972AF0"/>
    <w:rsid w:val="00976460"/>
    <w:rsid w:val="00985880"/>
    <w:rsid w:val="00986F7A"/>
    <w:rsid w:val="009933DB"/>
    <w:rsid w:val="009967F9"/>
    <w:rsid w:val="009A66CD"/>
    <w:rsid w:val="009B45CE"/>
    <w:rsid w:val="009C60EA"/>
    <w:rsid w:val="009D0438"/>
    <w:rsid w:val="009D5D94"/>
    <w:rsid w:val="009D73A9"/>
    <w:rsid w:val="009E3B57"/>
    <w:rsid w:val="009E41A2"/>
    <w:rsid w:val="009E4B6F"/>
    <w:rsid w:val="009E7FA3"/>
    <w:rsid w:val="009F0640"/>
    <w:rsid w:val="009F168B"/>
    <w:rsid w:val="009F6307"/>
    <w:rsid w:val="00A0019D"/>
    <w:rsid w:val="00A01621"/>
    <w:rsid w:val="00A02200"/>
    <w:rsid w:val="00A06E14"/>
    <w:rsid w:val="00A14E36"/>
    <w:rsid w:val="00A156D4"/>
    <w:rsid w:val="00A2065B"/>
    <w:rsid w:val="00A2069B"/>
    <w:rsid w:val="00A26C28"/>
    <w:rsid w:val="00A31006"/>
    <w:rsid w:val="00A40140"/>
    <w:rsid w:val="00A4077D"/>
    <w:rsid w:val="00A472C9"/>
    <w:rsid w:val="00A61677"/>
    <w:rsid w:val="00A63249"/>
    <w:rsid w:val="00A63FCD"/>
    <w:rsid w:val="00A648E3"/>
    <w:rsid w:val="00A74B48"/>
    <w:rsid w:val="00A83402"/>
    <w:rsid w:val="00A91D9E"/>
    <w:rsid w:val="00AA5521"/>
    <w:rsid w:val="00AA64DD"/>
    <w:rsid w:val="00AB3B3C"/>
    <w:rsid w:val="00AB59DC"/>
    <w:rsid w:val="00AB7AC2"/>
    <w:rsid w:val="00AC1EA7"/>
    <w:rsid w:val="00AC26C8"/>
    <w:rsid w:val="00AC48CF"/>
    <w:rsid w:val="00AC49A5"/>
    <w:rsid w:val="00AC7670"/>
    <w:rsid w:val="00AD4D37"/>
    <w:rsid w:val="00AD62EB"/>
    <w:rsid w:val="00AD6CA7"/>
    <w:rsid w:val="00AF28B8"/>
    <w:rsid w:val="00AF339F"/>
    <w:rsid w:val="00AF3B7B"/>
    <w:rsid w:val="00AF6892"/>
    <w:rsid w:val="00B02858"/>
    <w:rsid w:val="00B07877"/>
    <w:rsid w:val="00B1229E"/>
    <w:rsid w:val="00B12C7B"/>
    <w:rsid w:val="00B15614"/>
    <w:rsid w:val="00B15888"/>
    <w:rsid w:val="00B23178"/>
    <w:rsid w:val="00B310E5"/>
    <w:rsid w:val="00B33414"/>
    <w:rsid w:val="00B33EC9"/>
    <w:rsid w:val="00B34651"/>
    <w:rsid w:val="00B364F3"/>
    <w:rsid w:val="00B36C41"/>
    <w:rsid w:val="00B37BD8"/>
    <w:rsid w:val="00B42881"/>
    <w:rsid w:val="00B46D5A"/>
    <w:rsid w:val="00B71F65"/>
    <w:rsid w:val="00B734FB"/>
    <w:rsid w:val="00B76FEC"/>
    <w:rsid w:val="00B8365C"/>
    <w:rsid w:val="00B83DD2"/>
    <w:rsid w:val="00B848E0"/>
    <w:rsid w:val="00B97E02"/>
    <w:rsid w:val="00BA3F88"/>
    <w:rsid w:val="00BA55E1"/>
    <w:rsid w:val="00BA7E2B"/>
    <w:rsid w:val="00BB1CA2"/>
    <w:rsid w:val="00BB5588"/>
    <w:rsid w:val="00BB7398"/>
    <w:rsid w:val="00BC3C82"/>
    <w:rsid w:val="00BC617B"/>
    <w:rsid w:val="00BC68E7"/>
    <w:rsid w:val="00BD07C5"/>
    <w:rsid w:val="00BD1C8E"/>
    <w:rsid w:val="00BD5E02"/>
    <w:rsid w:val="00BE095C"/>
    <w:rsid w:val="00BE3E0B"/>
    <w:rsid w:val="00BE449F"/>
    <w:rsid w:val="00BE6946"/>
    <w:rsid w:val="00BE6C04"/>
    <w:rsid w:val="00BF17B8"/>
    <w:rsid w:val="00BF7816"/>
    <w:rsid w:val="00C01B89"/>
    <w:rsid w:val="00C0236E"/>
    <w:rsid w:val="00C06380"/>
    <w:rsid w:val="00C168BC"/>
    <w:rsid w:val="00C31F36"/>
    <w:rsid w:val="00C3711A"/>
    <w:rsid w:val="00C42F57"/>
    <w:rsid w:val="00C4330C"/>
    <w:rsid w:val="00C44B88"/>
    <w:rsid w:val="00C46018"/>
    <w:rsid w:val="00C57506"/>
    <w:rsid w:val="00C66705"/>
    <w:rsid w:val="00C715FF"/>
    <w:rsid w:val="00C742A2"/>
    <w:rsid w:val="00C76D57"/>
    <w:rsid w:val="00C76E88"/>
    <w:rsid w:val="00C7784D"/>
    <w:rsid w:val="00C81071"/>
    <w:rsid w:val="00C90973"/>
    <w:rsid w:val="00C949D6"/>
    <w:rsid w:val="00C96DED"/>
    <w:rsid w:val="00CA2EC2"/>
    <w:rsid w:val="00CA6D6E"/>
    <w:rsid w:val="00CB2461"/>
    <w:rsid w:val="00CB4522"/>
    <w:rsid w:val="00CB579D"/>
    <w:rsid w:val="00CB70AD"/>
    <w:rsid w:val="00CB75F2"/>
    <w:rsid w:val="00CC4033"/>
    <w:rsid w:val="00CC4C4A"/>
    <w:rsid w:val="00CD11A9"/>
    <w:rsid w:val="00CD20EF"/>
    <w:rsid w:val="00CD4C6F"/>
    <w:rsid w:val="00CD5440"/>
    <w:rsid w:val="00CD7A5B"/>
    <w:rsid w:val="00CE116F"/>
    <w:rsid w:val="00CE453E"/>
    <w:rsid w:val="00CF32ED"/>
    <w:rsid w:val="00CF3554"/>
    <w:rsid w:val="00CF5C1F"/>
    <w:rsid w:val="00CF7E57"/>
    <w:rsid w:val="00D10D0F"/>
    <w:rsid w:val="00D15F36"/>
    <w:rsid w:val="00D210C9"/>
    <w:rsid w:val="00D22181"/>
    <w:rsid w:val="00D34F30"/>
    <w:rsid w:val="00D47147"/>
    <w:rsid w:val="00D566E8"/>
    <w:rsid w:val="00D57D8F"/>
    <w:rsid w:val="00D65842"/>
    <w:rsid w:val="00D70AD7"/>
    <w:rsid w:val="00D76EA7"/>
    <w:rsid w:val="00D80218"/>
    <w:rsid w:val="00D8091C"/>
    <w:rsid w:val="00D82B0F"/>
    <w:rsid w:val="00D92BEA"/>
    <w:rsid w:val="00D93914"/>
    <w:rsid w:val="00D9719A"/>
    <w:rsid w:val="00DA0D94"/>
    <w:rsid w:val="00DA661D"/>
    <w:rsid w:val="00DA7B95"/>
    <w:rsid w:val="00DB0FD8"/>
    <w:rsid w:val="00DB2557"/>
    <w:rsid w:val="00DB292F"/>
    <w:rsid w:val="00DB7199"/>
    <w:rsid w:val="00DB7CE4"/>
    <w:rsid w:val="00DC0CD6"/>
    <w:rsid w:val="00DC1F02"/>
    <w:rsid w:val="00DC1F9B"/>
    <w:rsid w:val="00DC2CB2"/>
    <w:rsid w:val="00DC47F2"/>
    <w:rsid w:val="00DC79B5"/>
    <w:rsid w:val="00DD0E4E"/>
    <w:rsid w:val="00DD1818"/>
    <w:rsid w:val="00DD662B"/>
    <w:rsid w:val="00DD6F1A"/>
    <w:rsid w:val="00DD6F48"/>
    <w:rsid w:val="00DE6616"/>
    <w:rsid w:val="00DF24DF"/>
    <w:rsid w:val="00DF6EBF"/>
    <w:rsid w:val="00E0139B"/>
    <w:rsid w:val="00E21586"/>
    <w:rsid w:val="00E25C8B"/>
    <w:rsid w:val="00E33B83"/>
    <w:rsid w:val="00E34B84"/>
    <w:rsid w:val="00E46946"/>
    <w:rsid w:val="00E5141A"/>
    <w:rsid w:val="00E52052"/>
    <w:rsid w:val="00E75B41"/>
    <w:rsid w:val="00E83BA8"/>
    <w:rsid w:val="00E91C61"/>
    <w:rsid w:val="00E9292A"/>
    <w:rsid w:val="00E93E59"/>
    <w:rsid w:val="00E95B25"/>
    <w:rsid w:val="00E95DE3"/>
    <w:rsid w:val="00E975EF"/>
    <w:rsid w:val="00EA61F7"/>
    <w:rsid w:val="00EA793B"/>
    <w:rsid w:val="00EA7F13"/>
    <w:rsid w:val="00EB2A68"/>
    <w:rsid w:val="00EB2D41"/>
    <w:rsid w:val="00EC05C0"/>
    <w:rsid w:val="00EC433E"/>
    <w:rsid w:val="00EC5C5F"/>
    <w:rsid w:val="00EC6F2B"/>
    <w:rsid w:val="00ED5C25"/>
    <w:rsid w:val="00EE0378"/>
    <w:rsid w:val="00EF3D7C"/>
    <w:rsid w:val="00F00AB6"/>
    <w:rsid w:val="00F06071"/>
    <w:rsid w:val="00F23153"/>
    <w:rsid w:val="00F3545F"/>
    <w:rsid w:val="00F37D2F"/>
    <w:rsid w:val="00F41830"/>
    <w:rsid w:val="00F462D1"/>
    <w:rsid w:val="00F52677"/>
    <w:rsid w:val="00F54470"/>
    <w:rsid w:val="00F55417"/>
    <w:rsid w:val="00F55CE1"/>
    <w:rsid w:val="00F61A80"/>
    <w:rsid w:val="00F66BD8"/>
    <w:rsid w:val="00F66D02"/>
    <w:rsid w:val="00F70D5C"/>
    <w:rsid w:val="00F71AE8"/>
    <w:rsid w:val="00F77EF6"/>
    <w:rsid w:val="00F8522C"/>
    <w:rsid w:val="00F85238"/>
    <w:rsid w:val="00F9058C"/>
    <w:rsid w:val="00F925C7"/>
    <w:rsid w:val="00F94B5E"/>
    <w:rsid w:val="00F972B5"/>
    <w:rsid w:val="00FA63C2"/>
    <w:rsid w:val="00FA6B2C"/>
    <w:rsid w:val="00FB29F3"/>
    <w:rsid w:val="00FB5E55"/>
    <w:rsid w:val="00FC63FE"/>
    <w:rsid w:val="00FD1821"/>
    <w:rsid w:val="00FD4E9F"/>
    <w:rsid w:val="00FD73BE"/>
    <w:rsid w:val="00FE208A"/>
    <w:rsid w:val="00FE29DB"/>
    <w:rsid w:val="00FF7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paragraph" w:styleId="Ttulo3">
    <w:name w:val="heading 3"/>
    <w:basedOn w:val="Normal"/>
    <w:link w:val="Ttulo3Char"/>
    <w:uiPriority w:val="9"/>
    <w:qFormat/>
    <w:rsid w:val="003C423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uiPriority w:val="99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uiPriority w:val="99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  <w:style w:type="character" w:customStyle="1" w:styleId="Ttulo3Char">
    <w:name w:val="Título 3 Char"/>
    <w:basedOn w:val="Fontepargpadro"/>
    <w:link w:val="Ttulo3"/>
    <w:uiPriority w:val="9"/>
    <w:rsid w:val="003C4239"/>
    <w:rPr>
      <w:b/>
      <w:bCs/>
      <w:sz w:val="27"/>
      <w:szCs w:val="27"/>
    </w:rPr>
  </w:style>
  <w:style w:type="paragraph" w:styleId="SemEspaamento">
    <w:name w:val="No Spacing"/>
    <w:basedOn w:val="Normal"/>
    <w:uiPriority w:val="1"/>
    <w:qFormat/>
    <w:rsid w:val="00A4077D"/>
    <w:pPr>
      <w:suppressAutoHyphens w:val="0"/>
      <w:spacing w:before="100" w:beforeAutospacing="1" w:after="100" w:afterAutospacing="1"/>
    </w:pPr>
    <w:rPr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dministradores.com.b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1.bp.blogspot.com/-sItuAJSHLJs/X11QhiB2pcI/AAAAAAAABZ8/qCBll7dWWNYC9b7Kodz-oMwrwspm-DHdQCLcBGAsYHQ/s745/1.png" TargetMode="Externa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AED56-A974-437B-9393-9C4611E9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2258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14429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Warles</dc:creator>
  <cp:lastModifiedBy>Warles Ribeiro Neto</cp:lastModifiedBy>
  <cp:revision>71</cp:revision>
  <cp:lastPrinted>2012-02-10T01:39:00Z</cp:lastPrinted>
  <dcterms:created xsi:type="dcterms:W3CDTF">2022-03-25T10:26:00Z</dcterms:created>
  <dcterms:modified xsi:type="dcterms:W3CDTF">2022-03-26T15:30:00Z</dcterms:modified>
</cp:coreProperties>
</file>